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"/>
        <w:gridCol w:w="330"/>
        <w:gridCol w:w="330"/>
        <w:gridCol w:w="345"/>
      </w:tblGrid>
      <w:tr w:rsidR="00592487" w:rsidRPr="00592487" w:rsidTr="00592487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592487" w:rsidRPr="00592487" w:rsidRDefault="00592487" w:rsidP="0059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Пожары - 2012 </w:t>
            </w:r>
          </w:p>
        </w:tc>
        <w:tc>
          <w:tcPr>
            <w:tcW w:w="5000" w:type="pct"/>
            <w:vAlign w:val="center"/>
            <w:hideMark/>
          </w:tcPr>
          <w:p w:rsidR="00592487" w:rsidRPr="00592487" w:rsidRDefault="00592487" w:rsidP="00592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Рисунок 1" descr="Версия в формате PDF">
                    <a:hlinkClick xmlns:a="http://schemas.openxmlformats.org/drawingml/2006/main" r:id="rId4" tgtFrame="&quot;_blank&quot;" tooltip="&quot;Версия в формате 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ерсия в формате PDF">
                            <a:hlinkClick r:id="rId4" tgtFrame="&quot;_blank&quot;" tooltip="&quot;Версия в формате 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592487" w:rsidRPr="00592487" w:rsidRDefault="00592487" w:rsidP="00592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Рисунок 2" descr="Версия для печати">
                    <a:hlinkClick xmlns:a="http://schemas.openxmlformats.org/drawingml/2006/main" r:id="rId6" tgtFrame="&quot;_blank&quot;" tooltip="&quot;Версия для печа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рсия для печати">
                            <a:hlinkClick r:id="rId6" tgtFrame="&quot;_blank&quot;" tooltip="&quot;Версия для печа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592487" w:rsidRPr="00592487" w:rsidRDefault="00592487" w:rsidP="00592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Рисунок 3" descr="Отправить на e-mail">
                    <a:hlinkClick xmlns:a="http://schemas.openxmlformats.org/drawingml/2006/main" r:id="rId8" tgtFrame="&quot;_blank&quot;" tooltip="&quot;Отправить на 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тправить на e-mail">
                            <a:hlinkClick r:id="rId8" tgtFrame="&quot;_blank&quot;" tooltip="&quot;Отправить на 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2487" w:rsidRPr="00592487" w:rsidRDefault="00592487" w:rsidP="005924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92487" w:rsidRPr="00592487" w:rsidTr="00592487">
        <w:trPr>
          <w:tblCellSpacing w:w="15" w:type="dxa"/>
        </w:trPr>
        <w:tc>
          <w:tcPr>
            <w:tcW w:w="3500" w:type="pct"/>
            <w:hideMark/>
          </w:tcPr>
          <w:p w:rsidR="00592487" w:rsidRPr="00592487" w:rsidRDefault="00592487" w:rsidP="0059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Написал Administrator    </w:t>
            </w:r>
          </w:p>
        </w:tc>
      </w:tr>
      <w:tr w:rsidR="00592487" w:rsidRPr="00592487" w:rsidTr="00592487">
        <w:trPr>
          <w:tblCellSpacing w:w="15" w:type="dxa"/>
        </w:trPr>
        <w:tc>
          <w:tcPr>
            <w:tcW w:w="0" w:type="auto"/>
            <w:hideMark/>
          </w:tcPr>
          <w:p w:rsidR="00592487" w:rsidRPr="00592487" w:rsidRDefault="00592487" w:rsidP="0059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28.07.2011 </w:t>
            </w:r>
          </w:p>
        </w:tc>
      </w:tr>
      <w:tr w:rsidR="00592487" w:rsidRPr="00592487" w:rsidTr="00592487">
        <w:trPr>
          <w:tblCellSpacing w:w="15" w:type="dxa"/>
        </w:trPr>
        <w:tc>
          <w:tcPr>
            <w:tcW w:w="0" w:type="auto"/>
            <w:hideMark/>
          </w:tcPr>
          <w:p w:rsidR="00592487" w:rsidRPr="00592487" w:rsidRDefault="00592487" w:rsidP="0059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487" w:rsidRPr="00592487" w:rsidRDefault="00592487" w:rsidP="0059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92487" w:rsidRPr="00592487" w:rsidRDefault="00592487" w:rsidP="0059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487">
              <w:rPr>
                <w:rFonts w:ascii="Arial" w:eastAsia="Times New Roman" w:hAnsi="Arial" w:cs="Arial"/>
                <w:sz w:val="18"/>
                <w:szCs w:val="18"/>
              </w:rPr>
              <w:t>Март – апрель – традиционное время для активной подготовки к пожароопасному периоду. В этой связи уже издан целый блок постановлений и распоряжений главы района о мерах по предотвращению пожаров, этой теме посвящены еженедельные интернет-конференции с областным штабом ГО СЧ. В постоянном режиме совместно со службами идёт мониторинг ситуации – делается всё, чтобы не допустить пожаров и возгораний на территории района ни весной, ни летом. Идёт круглосуточное патрулирование лесных массивов. Строго запрещены палы травы – главная причина масштабных возгораний на сегодняшний день.</w:t>
            </w:r>
          </w:p>
          <w:p w:rsidR="00592487" w:rsidRPr="00592487" w:rsidRDefault="00592487" w:rsidP="0059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487">
              <w:rPr>
                <w:rFonts w:ascii="Arial" w:eastAsia="Times New Roman" w:hAnsi="Arial" w:cs="Arial"/>
                <w:sz w:val="18"/>
                <w:szCs w:val="18"/>
              </w:rPr>
              <w:t xml:space="preserve">Постановлением главы Талдомского муниципального района от 25 апреля 2012 года  и в соответствии с постановлением Правительства Российской Федерации, постановлением губернатора Московской области с 28 апреля 2012 года на территории Талдомского района введён особый противопожарный режим. С этого момента вступают в силу все ограничения, связанные с пожароопасной ситуацией на территории области и района, так как высока вероятность возгораний в зоне лесов, болот, сельхозугодий, торфяников,  дачных и садоводческих товариществ. На весь период особого противопожарного режима ограничен доступ в леса людей и автотранспорта для проведения охоты и рыбалки. Строго запрещены разведение костров, сжигание сухой травы, мусора, валежника и свалок бытовых отходов. Без согласования с районным оперативным штабом запрещены все виды работ в лесных массивах и на торфяниках. Кроме того, запрещено посещение участка «Дубненский болотный массив» природного заказника «Журавлиная родина». </w:t>
            </w:r>
          </w:p>
          <w:p w:rsidR="00592487" w:rsidRPr="00592487" w:rsidRDefault="00592487" w:rsidP="0059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487">
              <w:rPr>
                <w:rFonts w:ascii="Arial" w:eastAsia="Times New Roman" w:hAnsi="Arial" w:cs="Arial"/>
                <w:sz w:val="18"/>
                <w:szCs w:val="18"/>
              </w:rPr>
              <w:t xml:space="preserve">В то же время необходимо помнить, что важным фактором безопасности, предотвращения угрозы пожаров является соблюдение элементарных правил поведения на природе и в жилом секторе. </w:t>
            </w:r>
          </w:p>
          <w:p w:rsidR="00592487" w:rsidRPr="00592487" w:rsidRDefault="00592487" w:rsidP="0059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487">
              <w:rPr>
                <w:rFonts w:ascii="Arial" w:eastAsia="Times New Roman" w:hAnsi="Arial" w:cs="Arial"/>
                <w:sz w:val="18"/>
                <w:szCs w:val="18"/>
              </w:rPr>
              <w:t xml:space="preserve">Часто из-за пустяка, из-за незатушенного костра и непогашенной сигареты возникают пожары, тушить которые приходится с привлечением большого числа людей и техники, а ущерб исчисляется не только миллионами рублей, но и человеческими жизнями. </w:t>
            </w:r>
          </w:p>
          <w:p w:rsidR="00592487" w:rsidRPr="00592487" w:rsidRDefault="00592487" w:rsidP="0059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487">
              <w:rPr>
                <w:rFonts w:ascii="Arial" w:eastAsia="Times New Roman" w:hAnsi="Arial" w:cs="Arial"/>
                <w:sz w:val="18"/>
                <w:szCs w:val="18"/>
              </w:rPr>
              <w:t xml:space="preserve">Введение особого противопожарного режима в конце апреля оправдывает себя  – в период высоких температур в последние годы не было допущено пожаров, а небольшие возгорания оперативно ликвидировались специализированными службами. </w:t>
            </w:r>
          </w:p>
          <w:p w:rsidR="00592487" w:rsidRPr="00592487" w:rsidRDefault="00592487" w:rsidP="0059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487">
              <w:rPr>
                <w:rFonts w:ascii="Arial" w:eastAsia="Times New Roman" w:hAnsi="Arial" w:cs="Arial"/>
                <w:sz w:val="18"/>
                <w:szCs w:val="18"/>
              </w:rPr>
              <w:t>В засушливый период ухудшения пожарной обстановки, по данным многолетнего мониторинга,  следует ожидать в северо-западной, южной и юго-восточной части      района. Наиболее возможными районами к возникновению пожаров являются: по лесным пожарам - районы деревень Волдынь, Ольховик, Желдыбино, Овсянниково, Коришево, Кушки, Гусенки ; п.Темпы; по торфяным пожарам - районы деревень Воргаш, Бельское, Айбутово, Шатеево, Григорово. В  районе   постоянно действует  Комиссия по предупреждению и ликвидации  чрезвычайных ситуаций и обеспечению пожарной безопасности администрации Талдомского муниципального района, которая координирует деятельность предприятий, учреждений и организаций, независимо от форм собственности и ведомственной подчиненности.</w:t>
            </w:r>
          </w:p>
          <w:p w:rsidR="00592487" w:rsidRPr="00592487" w:rsidRDefault="00592487" w:rsidP="0059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48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592487" w:rsidRPr="00592487" w:rsidRDefault="00592487" w:rsidP="0059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92487" w:rsidRPr="00592487" w:rsidRDefault="00592487" w:rsidP="0059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92487" w:rsidRPr="00592487" w:rsidRDefault="00592487" w:rsidP="0059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92487" w:rsidRPr="00592487" w:rsidRDefault="00592487" w:rsidP="0059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92487" w:rsidRPr="00592487" w:rsidRDefault="00592487" w:rsidP="0059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92487" w:rsidRPr="00592487" w:rsidRDefault="00592487" w:rsidP="0059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92487" w:rsidRPr="00592487" w:rsidRDefault="00592487" w:rsidP="0059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92487" w:rsidRPr="00592487" w:rsidRDefault="00592487" w:rsidP="00592487">
            <w:pPr>
              <w:spacing w:after="0" w:line="240" w:lineRule="auto"/>
              <w:ind w:left="-180"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92487" w:rsidRPr="00592487" w:rsidRDefault="00592487" w:rsidP="00592487">
            <w:pPr>
              <w:spacing w:after="0" w:line="240" w:lineRule="auto"/>
              <w:ind w:left="-180"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92487" w:rsidRPr="00592487" w:rsidRDefault="00592487" w:rsidP="00592487">
            <w:pPr>
              <w:spacing w:after="0" w:line="240" w:lineRule="auto"/>
              <w:ind w:left="-180"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92487" w:rsidRPr="00592487" w:rsidRDefault="00592487" w:rsidP="0059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92487" w:rsidRPr="00592487" w:rsidRDefault="00592487" w:rsidP="0059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92487" w:rsidRPr="00592487" w:rsidRDefault="00592487" w:rsidP="00592487">
            <w:pPr>
              <w:spacing w:after="0" w:line="240" w:lineRule="auto"/>
              <w:ind w:left="-180"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92487" w:rsidRPr="00592487" w:rsidRDefault="00592487" w:rsidP="00592487">
            <w:pPr>
              <w:spacing w:after="0" w:line="240" w:lineRule="auto"/>
              <w:ind w:left="-180"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487">
              <w:rPr>
                <w:rFonts w:ascii="Times New Roman" w:eastAsia="Times New Roman" w:hAnsi="Times New Roman" w:cs="Times New Roman"/>
                <w:sz w:val="24"/>
                <w:szCs w:val="24"/>
              </w:rPr>
              <w:t>   Если вы оказались в зоне лесного или торфяного пожара</w:t>
            </w:r>
          </w:p>
          <w:p w:rsidR="00592487" w:rsidRPr="00592487" w:rsidRDefault="00592487" w:rsidP="00592487">
            <w:pPr>
              <w:spacing w:after="0" w:line="240" w:lineRule="auto"/>
              <w:ind w:left="-180"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92487" w:rsidRPr="00592487" w:rsidRDefault="00592487" w:rsidP="0059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92487" w:rsidRPr="00592487" w:rsidRDefault="00592487" w:rsidP="0059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92487" w:rsidRPr="00592487" w:rsidRDefault="00592487" w:rsidP="0059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92487" w:rsidRPr="00592487" w:rsidRDefault="00592487" w:rsidP="0059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Основным виновником лесных пожаров является человек - его небрежность при пользовании в лесу огнем во время работы и отдыха. Большинство пожаров возникает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Часто можно видеть, насколько завален лес бутылками и осколками стекла. В солнечную погоду эти осколки фокусируют солнечные лучи как зажигательные линзы. Не полностью потушенный костер в лесу служит причиной последующих больших бедствий. </w:t>
            </w:r>
            <w:r w:rsidRPr="005924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Статистика природных пожаров последних недель показывает, что их всплеск наблюдается в выходные дни, когда люди массово направляются отдыхать на природу. </w:t>
            </w:r>
            <w:r w:rsidRPr="005924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зависимости от того, в каких частях леса распространяется огонь, лесные пожары принято подразделять на низовые (составляют по количеству до 90 %), верховые и подземные (почвенные). В свою очередь, низовые и верховые пожары могут быть устойчивыми и беглыми. В лесных массивах наиболее часто возникают низовые пожары,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преимущественно хвойных пород. Скорость низового пожара - от 0,1 до 3 м/мин, верхового - до 100 м/мин по направлению ветра. </w:t>
            </w:r>
            <w:r w:rsidRPr="005924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горении торфа и корней растений существует угроза возникновения подземных пожаров, распространяющихся в разные стороны. Способность торфа самовозгораться и гореть без доступа воздуха и даже под водой представляет большую опасность. Над горящими торфяниками возможно образование «столбчатых завихрений» горячей золы и горящей торфяной пыли, которые при сильном ветре переносятся на большие расстояния и вызывают новые загорания. </w:t>
            </w:r>
            <w:r w:rsidRPr="005924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ВНИМАНИЕ! В ПОЖАРООПАСНЫЙ ПЕРИОД ВОЗДЕРЖИТЕСЬ ОТ ПОСЕЩЕНИЯ ЛЕСА! ЕСЛИ ВСЕ-ТАКИ ВЫ ОКАЗАЛИСЬ В ЛЕСУ, СОБЛЮДАЙТЕ СЛЕДУЮЩИЕ ПРАВИЛА: </w:t>
            </w:r>
            <w:r w:rsidRPr="005924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пожароопасный период в лесу категорически запрещается: </w:t>
            </w:r>
            <w:r w:rsidRPr="005924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разводить костры, использовать мангалы, другие приспособления для приготовления </w:t>
            </w:r>
            <w:r w:rsidRPr="00592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пищи; </w:t>
            </w:r>
            <w:r w:rsidRPr="005924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курить, бросать горящие спички, окурки, вытряхивать из курительных трубок горячую золу; </w:t>
            </w:r>
            <w:r w:rsidRPr="005924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стрелять из оружия, использовать пиротехнические изделия; </w:t>
            </w:r>
            <w:r w:rsidRPr="005924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оставлять в лесу промасленный или пропитанный бензином, керосином и иными горючими веществами обтирочный материал; </w:t>
            </w:r>
            <w:r w:rsidRPr="005924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92487" w:rsidRPr="00592487" w:rsidRDefault="00592487" w:rsidP="0059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92487" w:rsidRPr="00592487" w:rsidRDefault="00592487" w:rsidP="0059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48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592487" w:rsidRPr="00592487" w:rsidRDefault="00592487" w:rsidP="00592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487">
              <w:rPr>
                <w:rFonts w:ascii="Arial" w:eastAsia="Times New Roman" w:hAnsi="Arial" w:cs="Arial"/>
                <w:sz w:val="18"/>
                <w:szCs w:val="18"/>
              </w:rPr>
              <w:t>* 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 * оставлять на освещенной солнцем лесной поляне бутылки, осколки стекла, другой мусор; * выжигать траву, а также стерню на полях. 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 </w:t>
            </w:r>
            <w:r w:rsidRPr="00592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54120" w:rsidRDefault="00C54120"/>
    <w:sectPr w:rsidR="00C5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92487"/>
    <w:rsid w:val="00592487"/>
    <w:rsid w:val="00C5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basedOn w:val="a0"/>
    <w:rsid w:val="00592487"/>
  </w:style>
  <w:style w:type="paragraph" w:styleId="a3">
    <w:name w:val="Normal (Web)"/>
    <w:basedOn w:val="a"/>
    <w:uiPriority w:val="99"/>
    <w:unhideWhenUsed/>
    <w:rsid w:val="0059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0;&#1072;&#1083;&#1076;&#1086;&#1084;-&#1088;&#1072;&#1081;&#1086;&#1085;.&#1088;&#1092;/index2.php?option=com_content&amp;task=emailform&amp;id=410&amp;itemid=23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90;&#1072;&#1083;&#1076;&#1086;&#1084;-&#1088;&#1072;&#1081;&#1086;&#1085;.&#1088;&#1092;/index2.php?option=com_content&amp;task=view&amp;id=410&amp;pop=1&amp;page=0&amp;Itemid=23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&#1090;&#1072;&#1083;&#1076;&#1086;&#1084;-&#1088;&#1072;&#1081;&#1086;&#1085;.&#1088;&#1092;/index2.php?option=com_content&amp;do_pdf=1&amp;id=410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5171</Characters>
  <Application>Microsoft Office Word</Application>
  <DocSecurity>0</DocSecurity>
  <Lines>43</Lines>
  <Paragraphs>12</Paragraphs>
  <ScaleCrop>false</ScaleCrop>
  <Company>Microsoft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2013-02-01T00:23:00Z</dcterms:created>
  <dcterms:modified xsi:type="dcterms:W3CDTF">2013-02-01T00:23:00Z</dcterms:modified>
</cp:coreProperties>
</file>