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015C10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57383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573836">
        <w:rPr>
          <w:rFonts w:ascii="Times New Roman" w:eastAsia="Calibri" w:hAnsi="Times New Roman" w:cs="Times New Roman"/>
          <w:sz w:val="28"/>
          <w:szCs w:val="28"/>
          <w:u w:val="single"/>
        </w:rPr>
        <w:t>19 декабря 2024</w:t>
      </w:r>
      <w:r w:rsidRPr="00573836">
        <w:rPr>
          <w:rFonts w:ascii="Times New Roman" w:eastAsia="Calibri" w:hAnsi="Times New Roman" w:cs="Times New Roman"/>
          <w:sz w:val="28"/>
          <w:szCs w:val="28"/>
        </w:rPr>
        <w:t xml:space="preserve">_ г.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73836">
        <w:rPr>
          <w:rFonts w:ascii="Times New Roman" w:eastAsia="Calibri" w:hAnsi="Times New Roman" w:cs="Times New Roman"/>
          <w:sz w:val="28"/>
          <w:szCs w:val="28"/>
        </w:rPr>
        <w:t xml:space="preserve">    №_</w:t>
      </w:r>
      <w:r w:rsidRPr="00573836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22</w:t>
      </w:r>
      <w:r w:rsidRPr="00573836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E203B8" w:rsidRDefault="00E203B8" w:rsidP="00015C10">
      <w:pPr>
        <w:ind w:left="142"/>
        <w:rPr>
          <w:b/>
        </w:rPr>
      </w:pPr>
      <w:r>
        <w:rPr>
          <w:b/>
        </w:rPr>
        <w:t>Об утверждении плана работы</w:t>
      </w:r>
    </w:p>
    <w:p w:rsidR="00E203B8" w:rsidRDefault="00E203B8" w:rsidP="00015C10">
      <w:pPr>
        <w:ind w:left="142"/>
        <w:rPr>
          <w:b/>
        </w:rPr>
      </w:pPr>
      <w:r>
        <w:rPr>
          <w:b/>
        </w:rPr>
        <w:t xml:space="preserve">Совета депутатов Талдомского </w:t>
      </w:r>
      <w:bookmarkStart w:id="0" w:name="_GoBack"/>
      <w:bookmarkEnd w:id="0"/>
    </w:p>
    <w:p w:rsidR="00E203B8" w:rsidRDefault="00E203B8" w:rsidP="00015C10">
      <w:pPr>
        <w:ind w:left="142"/>
        <w:rPr>
          <w:b/>
        </w:rPr>
      </w:pPr>
      <w:r>
        <w:rPr>
          <w:b/>
        </w:rPr>
        <w:t>городского округа</w:t>
      </w:r>
      <w:r w:rsidRPr="00D84132">
        <w:rPr>
          <w:b/>
        </w:rPr>
        <w:t xml:space="preserve"> </w:t>
      </w:r>
      <w:r>
        <w:rPr>
          <w:b/>
        </w:rPr>
        <w:t>Московской</w:t>
      </w:r>
    </w:p>
    <w:p w:rsidR="00E203B8" w:rsidRPr="00D84132" w:rsidRDefault="00E203B8" w:rsidP="00015C10">
      <w:pPr>
        <w:ind w:left="142"/>
        <w:rPr>
          <w:b/>
        </w:rPr>
      </w:pPr>
      <w:r>
        <w:rPr>
          <w:b/>
        </w:rPr>
        <w:t>области на 2025 год</w:t>
      </w:r>
    </w:p>
    <w:p w:rsidR="00E203B8" w:rsidRPr="00D84132" w:rsidRDefault="00E203B8" w:rsidP="00E203B8"/>
    <w:p w:rsidR="00E203B8" w:rsidRPr="00D84132" w:rsidRDefault="00E203B8" w:rsidP="00E203B8"/>
    <w:p w:rsidR="00E203B8" w:rsidRPr="00D84132" w:rsidRDefault="00E203B8" w:rsidP="00015C10">
      <w:pPr>
        <w:spacing w:line="276" w:lineRule="auto"/>
        <w:ind w:firstLine="567"/>
        <w:jc w:val="both"/>
      </w:pPr>
      <w:r>
        <w:t>На основании Устава Талдомского городского округа Московской области и п. 2 Регламента работы Совета депутатов Талдомского городского округа Московской области, р</w:t>
      </w:r>
      <w:r w:rsidRPr="00D84132">
        <w:t xml:space="preserve">ассмотрев </w:t>
      </w:r>
      <w:r>
        <w:t>план работы Совета депутатов Талдомского городского округа на 2025 год, Совет депутатов Талдомского городского округа Московской области</w:t>
      </w:r>
    </w:p>
    <w:p w:rsidR="00E203B8" w:rsidRPr="00D84132" w:rsidRDefault="00E203B8" w:rsidP="00015C10">
      <w:pPr>
        <w:spacing w:line="276" w:lineRule="auto"/>
        <w:ind w:left="-180" w:hanging="180"/>
        <w:jc w:val="both"/>
      </w:pPr>
    </w:p>
    <w:p w:rsidR="00E203B8" w:rsidRDefault="00E203B8" w:rsidP="00015C10">
      <w:pPr>
        <w:spacing w:line="276" w:lineRule="auto"/>
        <w:jc w:val="center"/>
        <w:rPr>
          <w:b/>
        </w:rPr>
      </w:pPr>
      <w:r w:rsidRPr="00CE559E">
        <w:rPr>
          <w:b/>
        </w:rPr>
        <w:t>РЕШИЛ:</w:t>
      </w:r>
    </w:p>
    <w:p w:rsidR="00E203B8" w:rsidRPr="00CE559E" w:rsidRDefault="00E203B8" w:rsidP="00015C10">
      <w:pPr>
        <w:spacing w:line="276" w:lineRule="auto"/>
        <w:rPr>
          <w:b/>
        </w:rPr>
      </w:pPr>
    </w:p>
    <w:p w:rsidR="00E203B8" w:rsidRPr="00D84132" w:rsidRDefault="00E203B8" w:rsidP="00015C10">
      <w:pPr>
        <w:spacing w:line="276" w:lineRule="auto"/>
        <w:ind w:firstLine="567"/>
        <w:jc w:val="both"/>
      </w:pPr>
      <w:r>
        <w:t>1. Утвердить план работы Совета депутатов Талдомского городского округа Московской области на 2025 год (прилагается).</w:t>
      </w:r>
    </w:p>
    <w:p w:rsidR="00E203B8" w:rsidRPr="00D84132" w:rsidRDefault="00E203B8" w:rsidP="00015C10">
      <w:pPr>
        <w:spacing w:line="276" w:lineRule="auto"/>
        <w:ind w:firstLine="567"/>
        <w:jc w:val="both"/>
      </w:pPr>
      <w:r>
        <w:t>2</w:t>
      </w:r>
      <w:r w:rsidRPr="00D84132">
        <w:t>.</w:t>
      </w:r>
      <w:r>
        <w:t xml:space="preserve"> </w:t>
      </w:r>
      <w:r w:rsidRPr="00D84132">
        <w:t xml:space="preserve">Настоящее решение вступает в силу с </w:t>
      </w:r>
      <w:r>
        <w:t>даты</w:t>
      </w:r>
      <w:r w:rsidRPr="00D84132">
        <w:t xml:space="preserve"> его </w:t>
      </w:r>
      <w:r>
        <w:t>подписания</w:t>
      </w:r>
      <w:r w:rsidRPr="00D84132">
        <w:t>.</w:t>
      </w:r>
    </w:p>
    <w:p w:rsidR="00E203B8" w:rsidRPr="00D84132" w:rsidRDefault="00E203B8" w:rsidP="00015C10">
      <w:pPr>
        <w:spacing w:line="276" w:lineRule="auto"/>
        <w:ind w:firstLine="567"/>
        <w:jc w:val="both"/>
      </w:pPr>
      <w:r>
        <w:t>3</w:t>
      </w:r>
      <w:r w:rsidRPr="00D84132">
        <w:t xml:space="preserve">. Контроль </w:t>
      </w:r>
      <w:r>
        <w:t>исп</w:t>
      </w:r>
      <w:r w:rsidRPr="00D84132">
        <w:t>олнени</w:t>
      </w:r>
      <w:r>
        <w:t>я</w:t>
      </w:r>
      <w:r w:rsidRPr="00D84132">
        <w:t xml:space="preserve"> настоящего решения возложить на председателя Совета депутатов Талдомского </w:t>
      </w:r>
      <w:r>
        <w:t>городского округа Аникеева М.И.</w:t>
      </w:r>
    </w:p>
    <w:p w:rsidR="00E203B8" w:rsidRPr="00D84132" w:rsidRDefault="00E203B8" w:rsidP="00E203B8">
      <w:pPr>
        <w:autoSpaceDE w:val="0"/>
        <w:autoSpaceDN w:val="0"/>
        <w:adjustRightInd w:val="0"/>
        <w:ind w:left="-180" w:firstLine="540"/>
        <w:jc w:val="both"/>
      </w:pPr>
    </w:p>
    <w:p w:rsidR="00E203B8" w:rsidRPr="00D84132" w:rsidRDefault="00E203B8" w:rsidP="00E203B8">
      <w:pPr>
        <w:autoSpaceDE w:val="0"/>
        <w:autoSpaceDN w:val="0"/>
        <w:adjustRightInd w:val="0"/>
        <w:ind w:left="-180" w:firstLine="540"/>
        <w:jc w:val="both"/>
      </w:pPr>
    </w:p>
    <w:p w:rsidR="00E203B8" w:rsidRPr="00D84132" w:rsidRDefault="00E203B8" w:rsidP="00015C10">
      <w:pPr>
        <w:jc w:val="both"/>
      </w:pPr>
      <w:r w:rsidRPr="00D84132">
        <w:t>Председатель Совета депутатов</w:t>
      </w:r>
    </w:p>
    <w:p w:rsidR="00E203B8" w:rsidRDefault="00E203B8" w:rsidP="00015C10">
      <w:pPr>
        <w:jc w:val="both"/>
      </w:pPr>
      <w:r w:rsidRPr="00D84132">
        <w:t xml:space="preserve">Талдомского </w:t>
      </w:r>
      <w:r>
        <w:t>городского округа                                                                                       М.И. Аникеев</w:t>
      </w:r>
    </w:p>
    <w:p w:rsidR="00E203B8" w:rsidRDefault="00E203B8" w:rsidP="00E203B8">
      <w:pPr>
        <w:ind w:left="-180"/>
        <w:jc w:val="both"/>
      </w:pPr>
    </w:p>
    <w:p w:rsidR="00E203B8" w:rsidRDefault="00E203B8" w:rsidP="00E203B8">
      <w:pPr>
        <w:ind w:left="-180"/>
        <w:jc w:val="both"/>
      </w:pPr>
    </w:p>
    <w:p w:rsidR="00E203B8" w:rsidRDefault="00E203B8" w:rsidP="00E203B8">
      <w:pPr>
        <w:ind w:left="-180"/>
        <w:jc w:val="both"/>
      </w:pPr>
    </w:p>
    <w:p w:rsidR="00E203B8" w:rsidRDefault="00E203B8" w:rsidP="00E203B8">
      <w:pPr>
        <w:ind w:left="-180"/>
        <w:jc w:val="both"/>
      </w:pPr>
    </w:p>
    <w:p w:rsidR="00E203B8" w:rsidRDefault="00E203B8" w:rsidP="00E203B8">
      <w:pPr>
        <w:ind w:left="-180"/>
        <w:jc w:val="both"/>
      </w:pPr>
    </w:p>
    <w:p w:rsidR="00E203B8" w:rsidRDefault="00E203B8" w:rsidP="00E203B8">
      <w:pPr>
        <w:ind w:left="-180"/>
        <w:jc w:val="both"/>
      </w:pPr>
    </w:p>
    <w:p w:rsidR="009C5C5E" w:rsidRDefault="009C5C5E" w:rsidP="00E203B8">
      <w:pPr>
        <w:ind w:left="-180"/>
        <w:jc w:val="both"/>
      </w:pPr>
    </w:p>
    <w:p w:rsidR="009C5C5E" w:rsidRDefault="009C5C5E" w:rsidP="00E203B8">
      <w:pPr>
        <w:ind w:left="-180"/>
        <w:jc w:val="both"/>
      </w:pPr>
    </w:p>
    <w:p w:rsidR="009C5C5E" w:rsidRDefault="009C5C5E" w:rsidP="00E203B8">
      <w:pPr>
        <w:ind w:left="-180"/>
        <w:jc w:val="both"/>
      </w:pPr>
    </w:p>
    <w:p w:rsidR="009C5C5E" w:rsidRDefault="009C5C5E" w:rsidP="00E203B8">
      <w:pPr>
        <w:ind w:left="-180"/>
        <w:jc w:val="both"/>
      </w:pPr>
    </w:p>
    <w:p w:rsidR="009C5C5E" w:rsidRDefault="009C5C5E" w:rsidP="00E203B8">
      <w:pPr>
        <w:ind w:left="-180"/>
        <w:jc w:val="both"/>
      </w:pPr>
    </w:p>
    <w:p w:rsidR="009C5C5E" w:rsidRDefault="009C5C5E" w:rsidP="00E203B8">
      <w:pPr>
        <w:ind w:left="-180"/>
        <w:jc w:val="both"/>
      </w:pPr>
    </w:p>
    <w:p w:rsidR="009C5C5E" w:rsidRDefault="009C5C5E" w:rsidP="00E203B8">
      <w:pPr>
        <w:ind w:left="-180"/>
        <w:jc w:val="both"/>
      </w:pPr>
    </w:p>
    <w:p w:rsidR="00E203B8" w:rsidRDefault="00E203B8" w:rsidP="00E203B8">
      <w:pPr>
        <w:ind w:left="-180"/>
        <w:jc w:val="both"/>
      </w:pPr>
    </w:p>
    <w:p w:rsidR="00E203B8" w:rsidRDefault="00E203B8" w:rsidP="00E203B8">
      <w:pPr>
        <w:ind w:left="-180"/>
        <w:jc w:val="both"/>
      </w:pPr>
    </w:p>
    <w:p w:rsidR="00E203B8" w:rsidRDefault="00E203B8" w:rsidP="00E203B8">
      <w:pPr>
        <w:ind w:left="-180"/>
        <w:jc w:val="both"/>
      </w:pPr>
    </w:p>
    <w:p w:rsidR="009C5C5E" w:rsidRPr="009C5C5E" w:rsidRDefault="009C5C5E" w:rsidP="009C5C5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C5C5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C5C5E" w:rsidRPr="009C5C5E" w:rsidRDefault="009C5C5E" w:rsidP="009C5C5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C5C5E">
        <w:rPr>
          <w:rFonts w:ascii="Times New Roman" w:hAnsi="Times New Roman" w:cs="Times New Roman"/>
          <w:sz w:val="24"/>
          <w:szCs w:val="24"/>
        </w:rPr>
        <w:t xml:space="preserve"> к решению Совета депутатов</w:t>
      </w:r>
    </w:p>
    <w:p w:rsidR="009C5C5E" w:rsidRPr="009C5C5E" w:rsidRDefault="009C5C5E" w:rsidP="009C5C5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C5C5E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</w:p>
    <w:p w:rsidR="009C5C5E" w:rsidRPr="009C5C5E" w:rsidRDefault="009C5C5E" w:rsidP="009C5C5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C5C5E">
        <w:rPr>
          <w:rFonts w:ascii="Times New Roman" w:hAnsi="Times New Roman" w:cs="Times New Roman"/>
          <w:sz w:val="24"/>
          <w:szCs w:val="24"/>
        </w:rPr>
        <w:t xml:space="preserve">от 19 декабря 2024 г.  № 122   </w:t>
      </w:r>
    </w:p>
    <w:p w:rsidR="009C5C5E" w:rsidRPr="009C5C5E" w:rsidRDefault="009C5C5E" w:rsidP="009C5C5E">
      <w:pPr>
        <w:spacing w:line="276" w:lineRule="auto"/>
        <w:jc w:val="center"/>
        <w:rPr>
          <w:rFonts w:eastAsia="Calibri" w:cs="Times New Roman"/>
          <w:sz w:val="22"/>
        </w:rPr>
      </w:pPr>
      <w:r w:rsidRPr="009C5C5E">
        <w:rPr>
          <w:rFonts w:eastAsia="Calibri" w:cs="Times New Roman"/>
          <w:sz w:val="22"/>
        </w:rPr>
        <w:t>ПЛАН РАБОТЫ</w:t>
      </w:r>
    </w:p>
    <w:p w:rsidR="009C5C5E" w:rsidRPr="009C5C5E" w:rsidRDefault="009C5C5E" w:rsidP="009C5C5E">
      <w:pPr>
        <w:spacing w:line="276" w:lineRule="auto"/>
        <w:jc w:val="center"/>
        <w:rPr>
          <w:rFonts w:eastAsia="Calibri" w:cs="Times New Roman"/>
          <w:sz w:val="22"/>
        </w:rPr>
      </w:pPr>
      <w:r w:rsidRPr="009C5C5E">
        <w:rPr>
          <w:rFonts w:eastAsia="Calibri" w:cs="Times New Roman"/>
          <w:sz w:val="22"/>
        </w:rPr>
        <w:t>Совета депутатов Талдомского городского округа</w:t>
      </w:r>
    </w:p>
    <w:p w:rsidR="009C5C5E" w:rsidRPr="009C5C5E" w:rsidRDefault="009C5C5E" w:rsidP="009C5C5E">
      <w:pPr>
        <w:spacing w:line="276" w:lineRule="auto"/>
        <w:jc w:val="center"/>
        <w:rPr>
          <w:rFonts w:eastAsia="Calibri" w:cs="Times New Roman"/>
          <w:sz w:val="22"/>
        </w:rPr>
      </w:pPr>
      <w:r w:rsidRPr="009C5C5E">
        <w:rPr>
          <w:rFonts w:eastAsia="Calibri" w:cs="Times New Roman"/>
          <w:sz w:val="22"/>
        </w:rPr>
        <w:t>на 2025 год</w:t>
      </w:r>
    </w:p>
    <w:p w:rsidR="009C5C5E" w:rsidRPr="009C5C5E" w:rsidRDefault="009C5C5E" w:rsidP="009C5C5E">
      <w:pPr>
        <w:spacing w:line="276" w:lineRule="auto"/>
        <w:jc w:val="center"/>
        <w:rPr>
          <w:rFonts w:eastAsia="Calibri" w:cs="Times New Roman"/>
          <w:sz w:val="22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940"/>
        <w:gridCol w:w="4967"/>
        <w:gridCol w:w="1614"/>
        <w:gridCol w:w="2652"/>
      </w:tblGrid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Наименование мероприятий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Срок исполнения</w:t>
            </w:r>
          </w:p>
        </w:tc>
        <w:tc>
          <w:tcPr>
            <w:tcW w:w="2652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Ответственные исполнители</w:t>
            </w: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52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5C5E">
              <w:rPr>
                <w:rFonts w:ascii="Times New Roman" w:eastAsia="Calibri" w:hAnsi="Times New Roman" w:cs="Times New Roman"/>
                <w:b/>
              </w:rPr>
              <w:t>1. Подготовка вопросов на заседание Совета депутатов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О предоставлении льгот по налогам и платежам в местный бюджет в 2025 году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52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Комиссия по вопросам бюджета, финансов, налоговой политики и муниципальной собственности, КУИ</w:t>
            </w: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О награждении Знаком «За заслуги перед Талдомским городским округом»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52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Председатель Совета депутатов, администрация округа</w:t>
            </w: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О присвоения звания «Почетный гражданин Талдомского городского округа»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52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Председатель Совета депутатов, администрация округа</w:t>
            </w: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О внесении изменений и дополнений в Устав Талдомского городского округа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52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Комиссия по статусу, регламенту, вопросам местного самоуправления</w:t>
            </w:r>
          </w:p>
        </w:tc>
      </w:tr>
      <w:tr w:rsidR="009C5C5E" w:rsidRPr="009C5C5E" w:rsidTr="00A378C4">
        <w:trPr>
          <w:trHeight w:val="1204"/>
        </w:trPr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 xml:space="preserve">О внесении изменений и дополнений в решение Совета </w:t>
            </w:r>
            <w:proofErr w:type="gramStart"/>
            <w:r w:rsidRPr="009C5C5E">
              <w:rPr>
                <w:rFonts w:ascii="Times New Roman" w:eastAsia="Calibri" w:hAnsi="Times New Roman" w:cs="Times New Roman"/>
              </w:rPr>
              <w:t>депутатов  «</w:t>
            </w:r>
            <w:proofErr w:type="gramEnd"/>
            <w:r w:rsidRPr="009C5C5E">
              <w:rPr>
                <w:rFonts w:ascii="Times New Roman" w:eastAsia="Calibri" w:hAnsi="Times New Roman" w:cs="Times New Roman"/>
              </w:rPr>
              <w:t>О бюджете Талдомского городского округа на 2025 год и на плановый период 2026 и 2027 годов»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52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Комиссия по вопросам бюджета, финансов, налоговой политики и муниципальной собственности, администрация округа</w:t>
            </w: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 xml:space="preserve">Об исполнении бюджета Талдомского городского округа за </w:t>
            </w:r>
            <w:r w:rsidRPr="009C5C5E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9C5C5E">
              <w:rPr>
                <w:rFonts w:ascii="Times New Roman" w:eastAsia="Calibri" w:hAnsi="Times New Roman" w:cs="Times New Roman"/>
              </w:rPr>
              <w:t xml:space="preserve"> квартал, 1-е полугодие, 9 месяцев       2025 года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2652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Комиссия по вопросам бюджета, финансов, налоговой политики и муниципальной собственности, администрация округа</w:t>
            </w: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Информация о работе Контрольно-счетной палаты Талдомского городского округа за 2024 год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  <w:lang w:val="en-US"/>
              </w:rPr>
              <w:t xml:space="preserve">I </w:t>
            </w:r>
            <w:r w:rsidRPr="009C5C5E">
              <w:rPr>
                <w:rFonts w:ascii="Times New Roman" w:eastAsia="Calibri" w:hAnsi="Times New Roman" w:cs="Times New Roman"/>
              </w:rPr>
              <w:t>квартал</w:t>
            </w:r>
          </w:p>
        </w:tc>
        <w:tc>
          <w:tcPr>
            <w:tcW w:w="2652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Комиссия по вопросам бюджета, финансов, налоговой политики и муниципальной собственности, председатель КСП</w:t>
            </w: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Отчет о результатах работы главы и администрации Талдомского городского округа за 2024 год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  <w:lang w:val="en-US"/>
              </w:rPr>
              <w:t xml:space="preserve">II </w:t>
            </w:r>
            <w:r w:rsidRPr="009C5C5E">
              <w:rPr>
                <w:rFonts w:ascii="Times New Roman" w:eastAsia="Calibri" w:hAnsi="Times New Roman" w:cs="Times New Roman"/>
              </w:rPr>
              <w:t>квартал</w:t>
            </w:r>
          </w:p>
        </w:tc>
        <w:tc>
          <w:tcPr>
            <w:tcW w:w="2652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 xml:space="preserve">Глава округа, администрация округа </w:t>
            </w: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Отчет об исполнении бюджета Талдомского городского округа за 2024 год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  <w:lang w:val="en-US"/>
              </w:rPr>
              <w:t xml:space="preserve">II </w:t>
            </w:r>
            <w:r w:rsidRPr="009C5C5E">
              <w:rPr>
                <w:rFonts w:ascii="Times New Roman" w:eastAsia="Calibri" w:hAnsi="Times New Roman" w:cs="Times New Roman"/>
              </w:rPr>
              <w:t>квартал</w:t>
            </w:r>
          </w:p>
        </w:tc>
        <w:tc>
          <w:tcPr>
            <w:tcW w:w="2652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Комиссия по вопросам бюджета, финансов, налоговой политики и муниципальной собственности, администрация округа</w:t>
            </w: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Об утверждении бюджета Талдомского городского округа на 2026 год и плановый период 2027 и 2028 годов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  <w:lang w:val="en-US"/>
              </w:rPr>
              <w:t xml:space="preserve">IV </w:t>
            </w:r>
            <w:r w:rsidRPr="009C5C5E">
              <w:rPr>
                <w:rFonts w:ascii="Times New Roman" w:eastAsia="Calibri" w:hAnsi="Times New Roman" w:cs="Times New Roman"/>
              </w:rPr>
              <w:t>квартал</w:t>
            </w:r>
          </w:p>
        </w:tc>
        <w:tc>
          <w:tcPr>
            <w:tcW w:w="2652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 xml:space="preserve">Председатель Совета депутатов, Комиссия по вопросам бюджета, финансов, налоговой </w:t>
            </w:r>
            <w:r w:rsidRPr="009C5C5E">
              <w:rPr>
                <w:rFonts w:ascii="Times New Roman" w:eastAsia="Calibri" w:hAnsi="Times New Roman" w:cs="Times New Roman"/>
              </w:rPr>
              <w:lastRenderedPageBreak/>
              <w:t>политики и муниципальной собственности</w:t>
            </w: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Об утверждении плана приватизации объектов, находящихся в собственности Талдомского городского округа на 2026 год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  <w:lang w:val="en-US"/>
              </w:rPr>
              <w:t xml:space="preserve">IV </w:t>
            </w:r>
            <w:r w:rsidRPr="009C5C5E">
              <w:rPr>
                <w:rFonts w:ascii="Times New Roman" w:eastAsia="Calibri" w:hAnsi="Times New Roman" w:cs="Times New Roman"/>
              </w:rPr>
              <w:t>квартал</w:t>
            </w:r>
          </w:p>
        </w:tc>
        <w:tc>
          <w:tcPr>
            <w:tcW w:w="2652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Комиссия по вопросам бюджета, финансов, налоговой политики и муниципальной собственности, КУИ</w:t>
            </w: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Рассмотрение и утверждение проектов нормативно-правовых актов, внесенных в Совет депутатов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52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администрация округа, постоянные депутатские комиссии, председатель Совета депутатов</w:t>
            </w: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О работе постоянных депутатских комиссий Совета депутатов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52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Председатель Совета депутатов</w:t>
            </w: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О выполнении решений Совета депутатов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52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Председатель Совета депутатов</w:t>
            </w: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 xml:space="preserve">Отчет о работе депутатов и председателя 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  <w:lang w:val="en-US"/>
              </w:rPr>
              <w:t xml:space="preserve">I </w:t>
            </w:r>
            <w:r w:rsidRPr="009C5C5E">
              <w:rPr>
                <w:rFonts w:ascii="Times New Roman" w:eastAsia="Calibri" w:hAnsi="Times New Roman" w:cs="Times New Roman"/>
              </w:rPr>
              <w:t>квартал</w:t>
            </w:r>
          </w:p>
        </w:tc>
        <w:tc>
          <w:tcPr>
            <w:tcW w:w="2652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Депутаты Совета депутатов</w:t>
            </w: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5C5E">
              <w:rPr>
                <w:rFonts w:ascii="Times New Roman" w:eastAsia="Calibri" w:hAnsi="Times New Roman" w:cs="Times New Roman"/>
                <w:b/>
              </w:rPr>
              <w:t>2. Организационная работа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Прием граждан по личным вопросам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52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Председатель Совета депутатов, депутаты Совета депутатов</w:t>
            </w: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Участие в проведении «Круглых столов», совещаний, встреч с жителями по различной тематике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52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Депутаты Совета депутатов</w:t>
            </w: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Участие в организации и проведении следующих мероприятий:</w:t>
            </w:r>
          </w:p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52" w:type="dxa"/>
            <w:vMerge w:val="restart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Совет депутатов</w:t>
            </w: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Юбилейные даты года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52" w:type="dxa"/>
            <w:vMerge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День Защитника Отечества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652" w:type="dxa"/>
            <w:vMerge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Международный женский день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652" w:type="dxa"/>
            <w:vMerge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Праздник Труда Московской области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652" w:type="dxa"/>
            <w:vMerge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Праздник весны и труда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652" w:type="dxa"/>
            <w:vMerge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День Победы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9 мая</w:t>
            </w:r>
          </w:p>
        </w:tc>
        <w:tc>
          <w:tcPr>
            <w:tcW w:w="2652" w:type="dxa"/>
            <w:vMerge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Мероприятия по профилактике правонарушений, наркомании и алкоголизма в молодежной среде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52" w:type="dxa"/>
            <w:vMerge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День Защиты детей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1 июня</w:t>
            </w:r>
          </w:p>
        </w:tc>
        <w:tc>
          <w:tcPr>
            <w:tcW w:w="2652" w:type="dxa"/>
            <w:vMerge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День памяти и скорби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22 июня</w:t>
            </w:r>
          </w:p>
        </w:tc>
        <w:tc>
          <w:tcPr>
            <w:tcW w:w="2652" w:type="dxa"/>
            <w:vMerge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День города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2652" w:type="dxa"/>
            <w:vMerge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День знаний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сентябрь</w:t>
            </w:r>
          </w:p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2" w:type="dxa"/>
            <w:vMerge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День народного единства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652" w:type="dxa"/>
            <w:vMerge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Новогодние праздники, Рождество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декабрь, январь</w:t>
            </w:r>
          </w:p>
        </w:tc>
        <w:tc>
          <w:tcPr>
            <w:tcW w:w="2652" w:type="dxa"/>
            <w:vMerge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5C5E" w:rsidRPr="009C5C5E" w:rsidTr="00A378C4">
        <w:tc>
          <w:tcPr>
            <w:tcW w:w="940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4967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Другие праздники</w:t>
            </w:r>
          </w:p>
        </w:tc>
        <w:tc>
          <w:tcPr>
            <w:tcW w:w="1614" w:type="dxa"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5C5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52" w:type="dxa"/>
            <w:vMerge/>
          </w:tcPr>
          <w:p w:rsidR="009C5C5E" w:rsidRPr="009C5C5E" w:rsidRDefault="009C5C5E" w:rsidP="009C5C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C5C5E" w:rsidRPr="009C5C5E" w:rsidRDefault="009C5C5E" w:rsidP="009C5C5E">
      <w:pPr>
        <w:spacing w:line="276" w:lineRule="auto"/>
        <w:jc w:val="center"/>
        <w:rPr>
          <w:rFonts w:eastAsia="Calibri" w:cs="Times New Roman"/>
          <w:sz w:val="22"/>
        </w:rPr>
      </w:pP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CF50A2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C10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C5C5E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03B8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D7393-66F1-4AA9-8248-A2E06517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  <w:style w:type="table" w:styleId="aa">
    <w:name w:val="Table Grid"/>
    <w:basedOn w:val="a1"/>
    <w:uiPriority w:val="59"/>
    <w:rsid w:val="009C5C5E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652F3-7E53-45BE-9F4E-51AEA70D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2024-06-25T07:41:00Z</cp:lastPrinted>
  <dcterms:created xsi:type="dcterms:W3CDTF">2024-12-17T09:00:00Z</dcterms:created>
  <dcterms:modified xsi:type="dcterms:W3CDTF">2024-12-26T09:35:00Z</dcterms:modified>
</cp:coreProperties>
</file>