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B90937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E27B9C">
        <w:rPr>
          <w:rFonts w:ascii="Times New Roman" w:hAnsi="Times New Roman" w:cs="Times New Roman"/>
          <w:sz w:val="28"/>
          <w:szCs w:val="28"/>
          <w:u w:val="single"/>
        </w:rPr>
        <w:t>27 марта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 w:rsidR="002B5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C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5CE2">
        <w:rPr>
          <w:rFonts w:ascii="Times New Roman" w:hAnsi="Times New Roman" w:cs="Times New Roman"/>
          <w:sz w:val="28"/>
          <w:szCs w:val="28"/>
        </w:rPr>
        <w:t xml:space="preserve">   №__</w:t>
      </w:r>
      <w:r w:rsidRPr="00B9093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B5CE2"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F91659" w:rsidRDefault="00F91659" w:rsidP="00F91659">
      <w:pPr>
        <w:spacing w:line="276" w:lineRule="auto"/>
        <w:ind w:left="142" w:right="4110"/>
        <w:rPr>
          <w:b/>
        </w:rPr>
      </w:pPr>
      <w:r w:rsidRPr="009515BB">
        <w:rPr>
          <w:b/>
        </w:rPr>
        <w:t>О</w:t>
      </w:r>
      <w:r>
        <w:rPr>
          <w:b/>
        </w:rPr>
        <w:t xml:space="preserve"> предоставлении МУП «Талдомсервис» льготы на 2025 год в размере 99,9% по арендной плате за муниципальное имущество коммунального назначения</w:t>
      </w:r>
      <w:r w:rsidRPr="009515BB">
        <w:rPr>
          <w:b/>
        </w:rPr>
        <w:t xml:space="preserve"> </w:t>
      </w:r>
    </w:p>
    <w:p w:rsidR="00F91659" w:rsidRDefault="00F91659" w:rsidP="00F91659">
      <w:pPr>
        <w:spacing w:line="276" w:lineRule="auto"/>
        <w:ind w:left="142" w:right="-141" w:firstLine="709"/>
      </w:pPr>
    </w:p>
    <w:p w:rsidR="00F91659" w:rsidRDefault="00F91659" w:rsidP="00F91659">
      <w:pPr>
        <w:spacing w:line="276" w:lineRule="auto"/>
        <w:ind w:left="142" w:firstLine="709"/>
        <w:jc w:val="both"/>
      </w:pPr>
      <w:r>
        <w:t>В соответствии с Федерального закона от 6 октября 2003 года  № 131-ФЗ «Об общих принципах организации местного самоуправления в Российской Федерации», руководствуясь 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    24.12.2018 года</w:t>
      </w:r>
      <w:r w:rsidRPr="008870E5">
        <w:t xml:space="preserve"> </w:t>
      </w:r>
      <w:r>
        <w:t xml:space="preserve">№ </w:t>
      </w:r>
      <w:r>
        <w:rPr>
          <w:lang w:val="en-US"/>
        </w:rPr>
        <w:t>RU</w:t>
      </w:r>
      <w:r>
        <w:t xml:space="preserve"> 503650002018001, рассмотрев обращение главы Талдомского городского округа Московской области от 12 марта 2025 г. № 506, Совет депутатов Талдомского городского округа</w:t>
      </w:r>
    </w:p>
    <w:p w:rsidR="00F91659" w:rsidRPr="002217EB" w:rsidRDefault="00F91659" w:rsidP="00F91659">
      <w:pPr>
        <w:spacing w:line="276" w:lineRule="auto"/>
        <w:ind w:left="142" w:right="-141" w:firstLine="709"/>
        <w:jc w:val="both"/>
        <w:rPr>
          <w:sz w:val="16"/>
          <w:szCs w:val="16"/>
        </w:rPr>
      </w:pPr>
    </w:p>
    <w:p w:rsidR="00F91659" w:rsidRDefault="00F91659" w:rsidP="00F91659">
      <w:pPr>
        <w:spacing w:line="276" w:lineRule="auto"/>
        <w:ind w:left="142" w:right="-141" w:firstLine="709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F91659" w:rsidRPr="002217EB" w:rsidRDefault="00F91659" w:rsidP="00F91659">
      <w:pPr>
        <w:spacing w:line="276" w:lineRule="auto"/>
        <w:ind w:left="142" w:right="-141" w:firstLine="709"/>
        <w:jc w:val="both"/>
        <w:rPr>
          <w:b/>
          <w:sz w:val="16"/>
          <w:szCs w:val="16"/>
        </w:rPr>
      </w:pPr>
    </w:p>
    <w:p w:rsidR="00F91659" w:rsidRDefault="00F91659" w:rsidP="00B90937">
      <w:pPr>
        <w:spacing w:line="276" w:lineRule="auto"/>
        <w:ind w:left="142" w:firstLine="709"/>
        <w:jc w:val="both"/>
        <w:rPr>
          <w:rFonts w:cs="Times New Roman"/>
        </w:rPr>
      </w:pPr>
      <w:r w:rsidRPr="0055202A">
        <w:t xml:space="preserve">1. </w:t>
      </w:r>
      <w:r>
        <w:t>Предоставить МУП «Талдомсервис» льготу на 2025 год в размере 99,9% по арендной плате за муниципальное имущество коммунального назначения на территории Талдомского городского округа Московской области (Приложение 1).</w:t>
      </w:r>
    </w:p>
    <w:p w:rsidR="00F91659" w:rsidRPr="0055202A" w:rsidRDefault="00F91659" w:rsidP="00B90937">
      <w:pPr>
        <w:spacing w:line="276" w:lineRule="auto"/>
        <w:ind w:left="142"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F91659" w:rsidRPr="0055202A" w:rsidRDefault="00F91659" w:rsidP="00B90937">
      <w:pPr>
        <w:spacing w:line="276" w:lineRule="auto"/>
        <w:ind w:left="142" w:right="-283" w:firstLine="709"/>
        <w:jc w:val="both"/>
      </w:pPr>
      <w:r w:rsidRPr="0055202A">
        <w:t xml:space="preserve">  </w:t>
      </w:r>
    </w:p>
    <w:p w:rsidR="00F91659" w:rsidRDefault="00F91659" w:rsidP="00F91659">
      <w:pPr>
        <w:spacing w:line="276" w:lineRule="auto"/>
        <w:ind w:left="142" w:right="-283" w:firstLine="709"/>
        <w:jc w:val="both"/>
        <w:rPr>
          <w:b/>
        </w:rPr>
      </w:pPr>
    </w:p>
    <w:p w:rsidR="00F91659" w:rsidRDefault="00F91659" w:rsidP="00F91659">
      <w:pPr>
        <w:ind w:left="142"/>
        <w:jc w:val="both"/>
      </w:pPr>
      <w:r>
        <w:t>Председатель Совета депутатов</w:t>
      </w:r>
    </w:p>
    <w:p w:rsidR="00F91659" w:rsidRDefault="00F91659" w:rsidP="00F91659">
      <w:pPr>
        <w:ind w:left="142"/>
        <w:jc w:val="both"/>
      </w:pPr>
      <w:r>
        <w:t>Талдомского городского округа                                                                                 М.И. Аникеев</w:t>
      </w:r>
    </w:p>
    <w:p w:rsidR="00F91659" w:rsidRDefault="00F91659" w:rsidP="00F91659">
      <w:pPr>
        <w:ind w:left="142"/>
        <w:jc w:val="both"/>
      </w:pPr>
    </w:p>
    <w:p w:rsidR="00F91659" w:rsidRDefault="00F91659" w:rsidP="00F91659">
      <w:pPr>
        <w:ind w:left="142"/>
        <w:jc w:val="both"/>
      </w:pPr>
    </w:p>
    <w:p w:rsidR="00F91659" w:rsidRDefault="00F91659" w:rsidP="00F91659">
      <w:pPr>
        <w:ind w:left="142"/>
        <w:jc w:val="both"/>
      </w:pPr>
      <w:r>
        <w:t>Глава Талдомского городского округа                                                                      Ю.В. Крупенин</w:t>
      </w:r>
    </w:p>
    <w:p w:rsidR="00F91659" w:rsidRDefault="00F91659" w:rsidP="00F91659">
      <w:pPr>
        <w:ind w:left="142"/>
        <w:jc w:val="both"/>
      </w:pPr>
    </w:p>
    <w:p w:rsidR="00167D06" w:rsidRDefault="00167D06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167D06" w:rsidRDefault="00167D06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  <w:sectPr w:rsidR="00167D06" w:rsidSect="00167D06">
          <w:pgSz w:w="11906" w:h="16838"/>
          <w:pgMar w:top="1134" w:right="566" w:bottom="284" w:left="1276" w:header="708" w:footer="708" w:gutter="0"/>
          <w:cols w:space="708"/>
          <w:docGrid w:linePitch="360"/>
        </w:sectPr>
      </w:pPr>
    </w:p>
    <w:p w:rsidR="00167D06" w:rsidRPr="00691116" w:rsidRDefault="00167D06" w:rsidP="00167D06">
      <w:pPr>
        <w:jc w:val="right"/>
        <w:rPr>
          <w:rFonts w:cs="Times New Roman"/>
          <w:sz w:val="26"/>
          <w:szCs w:val="26"/>
        </w:rPr>
      </w:pPr>
      <w:r w:rsidRPr="00691116">
        <w:rPr>
          <w:rFonts w:cs="Times New Roman"/>
          <w:sz w:val="26"/>
          <w:szCs w:val="26"/>
        </w:rPr>
        <w:lastRenderedPageBreak/>
        <w:t xml:space="preserve">Приложение </w:t>
      </w:r>
      <w:r>
        <w:rPr>
          <w:rFonts w:cs="Times New Roman"/>
          <w:sz w:val="26"/>
          <w:szCs w:val="26"/>
        </w:rPr>
        <w:t>1</w:t>
      </w:r>
    </w:p>
    <w:p w:rsidR="00167D06" w:rsidRPr="00691116" w:rsidRDefault="00167D06" w:rsidP="00167D06">
      <w:pPr>
        <w:jc w:val="right"/>
        <w:rPr>
          <w:rFonts w:cs="Times New Roman"/>
          <w:sz w:val="26"/>
          <w:szCs w:val="26"/>
        </w:rPr>
      </w:pPr>
      <w:r w:rsidRPr="00691116">
        <w:rPr>
          <w:rFonts w:cs="Times New Roman"/>
          <w:sz w:val="26"/>
          <w:szCs w:val="26"/>
        </w:rPr>
        <w:t xml:space="preserve"> к решению Совета депутатов </w:t>
      </w:r>
    </w:p>
    <w:p w:rsidR="00167D06" w:rsidRPr="00691116" w:rsidRDefault="00167D06" w:rsidP="00167D06">
      <w:pPr>
        <w:jc w:val="right"/>
        <w:rPr>
          <w:rFonts w:cs="Times New Roman"/>
          <w:sz w:val="26"/>
          <w:szCs w:val="26"/>
        </w:rPr>
      </w:pPr>
      <w:r w:rsidRPr="00691116">
        <w:rPr>
          <w:rFonts w:cs="Times New Roman"/>
          <w:sz w:val="26"/>
          <w:szCs w:val="26"/>
        </w:rPr>
        <w:t xml:space="preserve">Талдомского городского округа </w:t>
      </w:r>
    </w:p>
    <w:p w:rsidR="00167D06" w:rsidRPr="00691116" w:rsidRDefault="00167D06" w:rsidP="00167D06">
      <w:pPr>
        <w:jc w:val="right"/>
        <w:rPr>
          <w:rFonts w:cs="Times New Roman"/>
          <w:b/>
          <w:bCs/>
          <w:sz w:val="28"/>
          <w:szCs w:val="28"/>
        </w:rPr>
      </w:pPr>
      <w:r w:rsidRPr="00691116">
        <w:rPr>
          <w:rFonts w:cs="Times New Roman"/>
          <w:sz w:val="26"/>
          <w:szCs w:val="26"/>
        </w:rPr>
        <w:t>от 27 марта 2025 года №</w:t>
      </w:r>
      <w:r>
        <w:rPr>
          <w:rFonts w:cs="Times New Roman"/>
          <w:sz w:val="26"/>
          <w:szCs w:val="26"/>
        </w:rPr>
        <w:t xml:space="preserve"> 20</w:t>
      </w:r>
    </w:p>
    <w:p w:rsidR="00167D06" w:rsidRDefault="00167D06" w:rsidP="00167D06">
      <w:pPr>
        <w:jc w:val="center"/>
        <w:rPr>
          <w:rFonts w:cs="Times New Roman"/>
          <w:b/>
          <w:bCs/>
          <w:sz w:val="28"/>
          <w:szCs w:val="28"/>
        </w:rPr>
      </w:pPr>
    </w:p>
    <w:p w:rsidR="00167D06" w:rsidRPr="00F82F12" w:rsidRDefault="00167D06" w:rsidP="00167D06">
      <w:pPr>
        <w:jc w:val="center"/>
        <w:rPr>
          <w:rFonts w:cs="Times New Roman"/>
          <w:b/>
          <w:bCs/>
          <w:sz w:val="28"/>
          <w:szCs w:val="28"/>
        </w:rPr>
      </w:pPr>
      <w:r w:rsidRPr="00F82F12">
        <w:rPr>
          <w:rFonts w:cs="Times New Roman"/>
          <w:b/>
          <w:bCs/>
          <w:sz w:val="28"/>
          <w:szCs w:val="28"/>
        </w:rPr>
        <w:t>Перечень арендуемого муниципального имущества</w:t>
      </w:r>
    </w:p>
    <w:tbl>
      <w:tblPr>
        <w:tblStyle w:val="aa"/>
        <w:tblW w:w="15134" w:type="dxa"/>
        <w:tblLook w:val="04A0" w:firstRow="1" w:lastRow="0" w:firstColumn="1" w:lastColumn="0" w:noHBand="0" w:noVBand="1"/>
      </w:tblPr>
      <w:tblGrid>
        <w:gridCol w:w="562"/>
        <w:gridCol w:w="2694"/>
        <w:gridCol w:w="4536"/>
        <w:gridCol w:w="2551"/>
        <w:gridCol w:w="1335"/>
        <w:gridCol w:w="1925"/>
        <w:gridCol w:w="1531"/>
      </w:tblGrid>
      <w:tr w:rsidR="00167D06" w:rsidTr="002D7762">
        <w:tc>
          <w:tcPr>
            <w:tcW w:w="562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Арендатор</w:t>
            </w:r>
          </w:p>
        </w:tc>
        <w:tc>
          <w:tcPr>
            <w:tcW w:w="4536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55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имущества</w:t>
            </w:r>
          </w:p>
        </w:tc>
        <w:tc>
          <w:tcPr>
            <w:tcW w:w="133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договора</w:t>
            </w:r>
          </w:p>
        </w:tc>
        <w:tc>
          <w:tcPr>
            <w:tcW w:w="192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Годовая арендная плата по договору</w:t>
            </w:r>
          </w:p>
        </w:tc>
        <w:tc>
          <w:tcPr>
            <w:tcW w:w="153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льготы</w:t>
            </w:r>
          </w:p>
        </w:tc>
      </w:tr>
      <w:tr w:rsidR="00167D06" w:rsidTr="002D7762">
        <w:tc>
          <w:tcPr>
            <w:tcW w:w="562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МУП «Талдомсервис»</w:t>
            </w:r>
          </w:p>
        </w:tc>
        <w:tc>
          <w:tcPr>
            <w:tcW w:w="4536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пос. Запрудня</w:t>
            </w:r>
          </w:p>
        </w:tc>
        <w:tc>
          <w:tcPr>
            <w:tcW w:w="255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3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92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913,50</w:t>
            </w:r>
          </w:p>
        </w:tc>
        <w:tc>
          <w:tcPr>
            <w:tcW w:w="153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167D06" w:rsidTr="002D7762">
        <w:tc>
          <w:tcPr>
            <w:tcW w:w="562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МУП «Талдомсервис»</w:t>
            </w:r>
          </w:p>
        </w:tc>
        <w:tc>
          <w:tcPr>
            <w:tcW w:w="4536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пос. Запрудня</w:t>
            </w:r>
          </w:p>
        </w:tc>
        <w:tc>
          <w:tcPr>
            <w:tcW w:w="255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33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92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310790,22</w:t>
            </w:r>
          </w:p>
        </w:tc>
        <w:tc>
          <w:tcPr>
            <w:tcW w:w="153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167D06" w:rsidTr="002D7762">
        <w:tc>
          <w:tcPr>
            <w:tcW w:w="562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МУП «Талдомсервис»</w:t>
            </w:r>
          </w:p>
        </w:tc>
        <w:tc>
          <w:tcPr>
            <w:tcW w:w="4536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пос. Запрудня</w:t>
            </w:r>
          </w:p>
        </w:tc>
        <w:tc>
          <w:tcPr>
            <w:tcW w:w="255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33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92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513700,65</w:t>
            </w:r>
          </w:p>
        </w:tc>
        <w:tc>
          <w:tcPr>
            <w:tcW w:w="153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167D06" w:rsidTr="002D7762">
        <w:tc>
          <w:tcPr>
            <w:tcW w:w="562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МУП «Талдомсервис»</w:t>
            </w:r>
          </w:p>
        </w:tc>
        <w:tc>
          <w:tcPr>
            <w:tcW w:w="4536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пос. Вербилки</w:t>
            </w:r>
          </w:p>
        </w:tc>
        <w:tc>
          <w:tcPr>
            <w:tcW w:w="255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33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92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1315259,40</w:t>
            </w:r>
          </w:p>
        </w:tc>
        <w:tc>
          <w:tcPr>
            <w:tcW w:w="153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167D06" w:rsidTr="002D7762">
        <w:tc>
          <w:tcPr>
            <w:tcW w:w="562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МУП «Талдомсервис»</w:t>
            </w:r>
          </w:p>
        </w:tc>
        <w:tc>
          <w:tcPr>
            <w:tcW w:w="4536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район, пос. Вербилки</w:t>
            </w:r>
          </w:p>
        </w:tc>
        <w:tc>
          <w:tcPr>
            <w:tcW w:w="255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33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92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5023579,80</w:t>
            </w:r>
          </w:p>
        </w:tc>
        <w:tc>
          <w:tcPr>
            <w:tcW w:w="153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167D06" w:rsidTr="002D7762">
        <w:tc>
          <w:tcPr>
            <w:tcW w:w="562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МУП «Талдомсервис»</w:t>
            </w:r>
          </w:p>
        </w:tc>
        <w:tc>
          <w:tcPr>
            <w:tcW w:w="4536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</w:t>
            </w:r>
          </w:p>
        </w:tc>
        <w:tc>
          <w:tcPr>
            <w:tcW w:w="255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Сети водоснабжения, теплоснабжения, водоотведения</w:t>
            </w:r>
          </w:p>
        </w:tc>
        <w:tc>
          <w:tcPr>
            <w:tcW w:w="133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92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12474343,80</w:t>
            </w:r>
          </w:p>
        </w:tc>
        <w:tc>
          <w:tcPr>
            <w:tcW w:w="153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167D06" w:rsidTr="002D7762">
        <w:tc>
          <w:tcPr>
            <w:tcW w:w="562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МУП «Талдомсервис»</w:t>
            </w:r>
          </w:p>
        </w:tc>
        <w:tc>
          <w:tcPr>
            <w:tcW w:w="4536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Талдомский район</w:t>
            </w:r>
          </w:p>
        </w:tc>
        <w:tc>
          <w:tcPr>
            <w:tcW w:w="255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133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925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300872,88</w:t>
            </w:r>
          </w:p>
        </w:tc>
        <w:tc>
          <w:tcPr>
            <w:tcW w:w="1531" w:type="dxa"/>
          </w:tcPr>
          <w:p w:rsidR="00167D06" w:rsidRPr="00A9314B" w:rsidRDefault="00167D06" w:rsidP="002D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4B"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</w:tr>
      <w:tr w:rsidR="00167D06" w:rsidTr="002D7762">
        <w:tc>
          <w:tcPr>
            <w:tcW w:w="11678" w:type="dxa"/>
            <w:gridSpan w:val="5"/>
          </w:tcPr>
          <w:p w:rsidR="00167D06" w:rsidRPr="00A24AF8" w:rsidRDefault="00167D06" w:rsidP="002D77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25" w:type="dxa"/>
          </w:tcPr>
          <w:p w:rsidR="00167D06" w:rsidRPr="00A24AF8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A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19 939 460,25</w:t>
            </w:r>
          </w:p>
        </w:tc>
        <w:tc>
          <w:tcPr>
            <w:tcW w:w="1531" w:type="dxa"/>
          </w:tcPr>
          <w:p w:rsidR="00167D06" w:rsidRPr="00A24AF8" w:rsidRDefault="00167D06" w:rsidP="002D7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67D06" w:rsidRDefault="00167D06" w:rsidP="00167D06"/>
    <w:p w:rsidR="004D7C1C" w:rsidRDefault="004D7C1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C1C" w:rsidSect="00691116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67D06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D7C1C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0937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2A3B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91659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5141D-A227-4FB0-B37B-ED707923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39"/>
    <w:rsid w:val="00167D06"/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9B53A-2662-4D1D-8964-B655EB01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2024-06-25T07:41:00Z</cp:lastPrinted>
  <dcterms:created xsi:type="dcterms:W3CDTF">2025-03-24T07:47:00Z</dcterms:created>
  <dcterms:modified xsi:type="dcterms:W3CDTF">2025-04-16T12:20:00Z</dcterms:modified>
</cp:coreProperties>
</file>