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077186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392">
        <w:rPr>
          <w:rFonts w:ascii="Times New Roman" w:hAnsi="Times New Roman" w:cs="Times New Roman"/>
          <w:sz w:val="28"/>
          <w:szCs w:val="28"/>
        </w:rPr>
        <w:t xml:space="preserve">от 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80539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05392">
        <w:rPr>
          <w:rFonts w:ascii="Times New Roman" w:hAnsi="Times New Roman" w:cs="Times New Roman"/>
          <w:sz w:val="28"/>
          <w:szCs w:val="28"/>
        </w:rPr>
        <w:t xml:space="preserve">  202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805392"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5392">
        <w:rPr>
          <w:rFonts w:ascii="Times New Roman" w:hAnsi="Times New Roman" w:cs="Times New Roman"/>
          <w:sz w:val="28"/>
          <w:szCs w:val="28"/>
        </w:rPr>
        <w:t xml:space="preserve">    №__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0539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96B25" w:rsidRPr="00943A91" w:rsidRDefault="00996B25" w:rsidP="00996B25">
      <w:pPr>
        <w:pStyle w:val="a8"/>
        <w:spacing w:after="0"/>
        <w:rPr>
          <w:b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Pr="00943A91">
        <w:rPr>
          <w:b/>
          <w:sz w:val="26"/>
          <w:szCs w:val="26"/>
        </w:rPr>
        <w:t xml:space="preserve">О предоставлении ежегодного основного </w:t>
      </w:r>
    </w:p>
    <w:p w:rsidR="00996B25" w:rsidRPr="00943A91" w:rsidRDefault="00996B25" w:rsidP="00996B25">
      <w:pPr>
        <w:pStyle w:val="a8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43A91">
        <w:rPr>
          <w:b/>
          <w:sz w:val="26"/>
          <w:szCs w:val="26"/>
        </w:rPr>
        <w:t xml:space="preserve">оплачиваемого отпуска председателю </w:t>
      </w:r>
    </w:p>
    <w:p w:rsidR="00996B25" w:rsidRPr="00943A91" w:rsidRDefault="00996B25" w:rsidP="00996B25">
      <w:pPr>
        <w:pStyle w:val="a8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43A91">
        <w:rPr>
          <w:b/>
          <w:sz w:val="26"/>
          <w:szCs w:val="26"/>
        </w:rPr>
        <w:t xml:space="preserve">Совета депутатов Талдомского городского </w:t>
      </w:r>
    </w:p>
    <w:p w:rsidR="00996B25" w:rsidRDefault="00996B25" w:rsidP="00996B25">
      <w:pPr>
        <w:pStyle w:val="a8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43A91">
        <w:rPr>
          <w:b/>
          <w:sz w:val="26"/>
          <w:szCs w:val="26"/>
        </w:rPr>
        <w:t>округа Московской области</w:t>
      </w:r>
    </w:p>
    <w:p w:rsid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</w:p>
    <w:p w:rsid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</w:p>
    <w:p w:rsidR="00996B25" w:rsidRP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  <w:r w:rsidRPr="00996B25">
        <w:rPr>
          <w:sz w:val="26"/>
          <w:szCs w:val="26"/>
        </w:rPr>
        <w:t xml:space="preserve">Руководствуясь законом Московской области «О денежном содержании </w:t>
      </w:r>
      <w:proofErr w:type="gramStart"/>
      <w:r w:rsidRPr="00996B25">
        <w:rPr>
          <w:sz w:val="26"/>
          <w:szCs w:val="26"/>
        </w:rPr>
        <w:t>лиц,  замещающих</w:t>
      </w:r>
      <w:proofErr w:type="gramEnd"/>
      <w:r w:rsidRPr="00996B25">
        <w:rPr>
          <w:sz w:val="26"/>
          <w:szCs w:val="26"/>
        </w:rPr>
        <w:t xml:space="preserve"> муниципальные должности и должности муниципальной службы в Московской области», Уставом Талдомского городского округа Московской области, рассмотрев заявление председателя Совета депутатов Талдомского  городского округа Московской области Аникеева М.И. о предоставлении ежегодного основного оплачиваемого отпуска, Совет депутатов Талдомского городского округа Московской области</w:t>
      </w:r>
    </w:p>
    <w:p w:rsidR="00996B25" w:rsidRP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</w:p>
    <w:p w:rsidR="00996B25" w:rsidRPr="00996B25" w:rsidRDefault="00996B25" w:rsidP="00996B25">
      <w:pPr>
        <w:pStyle w:val="a8"/>
        <w:spacing w:after="0"/>
        <w:jc w:val="center"/>
        <w:rPr>
          <w:b/>
          <w:sz w:val="26"/>
          <w:szCs w:val="26"/>
        </w:rPr>
      </w:pPr>
      <w:r w:rsidRPr="00996B25">
        <w:rPr>
          <w:b/>
          <w:sz w:val="26"/>
          <w:szCs w:val="26"/>
        </w:rPr>
        <w:t>РЕШИЛ:</w:t>
      </w:r>
    </w:p>
    <w:p w:rsidR="00996B25" w:rsidRPr="00996B25" w:rsidRDefault="00996B25" w:rsidP="00996B25">
      <w:pPr>
        <w:pStyle w:val="a8"/>
        <w:spacing w:after="0"/>
        <w:rPr>
          <w:sz w:val="26"/>
          <w:szCs w:val="26"/>
        </w:rPr>
      </w:pPr>
    </w:p>
    <w:p w:rsidR="00996B25" w:rsidRP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  <w:r w:rsidRPr="00996B25">
        <w:rPr>
          <w:sz w:val="26"/>
          <w:szCs w:val="26"/>
        </w:rPr>
        <w:t xml:space="preserve"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 период с 26.09.2024 года по 25.09.2025 года на </w:t>
      </w:r>
      <w:r w:rsidR="00F27E56">
        <w:rPr>
          <w:sz w:val="26"/>
          <w:szCs w:val="26"/>
        </w:rPr>
        <w:t>12</w:t>
      </w:r>
      <w:r w:rsidRPr="00996B25">
        <w:rPr>
          <w:sz w:val="26"/>
          <w:szCs w:val="26"/>
        </w:rPr>
        <w:t xml:space="preserve"> календарны</w:t>
      </w:r>
      <w:r w:rsidR="00F27E56">
        <w:rPr>
          <w:sz w:val="26"/>
          <w:szCs w:val="26"/>
        </w:rPr>
        <w:t>х</w:t>
      </w:r>
      <w:r w:rsidRPr="00996B25">
        <w:rPr>
          <w:sz w:val="26"/>
          <w:szCs w:val="26"/>
        </w:rPr>
        <w:t xml:space="preserve"> д</w:t>
      </w:r>
      <w:r w:rsidR="00F27E56">
        <w:rPr>
          <w:sz w:val="26"/>
          <w:szCs w:val="26"/>
        </w:rPr>
        <w:t>ней</w:t>
      </w:r>
      <w:r w:rsidRPr="00996B25">
        <w:rPr>
          <w:sz w:val="26"/>
          <w:szCs w:val="26"/>
        </w:rPr>
        <w:t xml:space="preserve"> с </w:t>
      </w:r>
      <w:r w:rsidR="00F27E56">
        <w:rPr>
          <w:sz w:val="26"/>
          <w:szCs w:val="26"/>
        </w:rPr>
        <w:t>29 сентября</w:t>
      </w:r>
      <w:r w:rsidRPr="00996B25">
        <w:rPr>
          <w:sz w:val="26"/>
          <w:szCs w:val="26"/>
        </w:rPr>
        <w:t xml:space="preserve"> по </w:t>
      </w:r>
      <w:r w:rsidR="00F27E56">
        <w:rPr>
          <w:sz w:val="26"/>
          <w:szCs w:val="26"/>
        </w:rPr>
        <w:t>10</w:t>
      </w:r>
      <w:r w:rsidRPr="00996B25">
        <w:rPr>
          <w:sz w:val="26"/>
          <w:szCs w:val="26"/>
        </w:rPr>
        <w:t xml:space="preserve"> </w:t>
      </w:r>
      <w:r w:rsidR="00F27E56">
        <w:rPr>
          <w:sz w:val="26"/>
          <w:szCs w:val="26"/>
        </w:rPr>
        <w:t xml:space="preserve">октября </w:t>
      </w:r>
      <w:r w:rsidRPr="00996B25">
        <w:rPr>
          <w:sz w:val="26"/>
          <w:szCs w:val="26"/>
        </w:rPr>
        <w:t>2025 года включительно.</w:t>
      </w:r>
    </w:p>
    <w:p w:rsidR="00996B25" w:rsidRPr="00996B25" w:rsidRDefault="00996B25" w:rsidP="00F27E56">
      <w:pPr>
        <w:jc w:val="both"/>
        <w:rPr>
          <w:sz w:val="26"/>
          <w:szCs w:val="26"/>
        </w:rPr>
      </w:pPr>
      <w:r w:rsidRPr="00996B25">
        <w:rPr>
          <w:sz w:val="26"/>
          <w:szCs w:val="26"/>
        </w:rPr>
        <w:t xml:space="preserve"> </w:t>
      </w:r>
      <w:r w:rsidRPr="00996B25">
        <w:rPr>
          <w:sz w:val="26"/>
          <w:szCs w:val="26"/>
        </w:rPr>
        <w:tab/>
      </w:r>
      <w:r w:rsidR="00F27E56">
        <w:rPr>
          <w:sz w:val="26"/>
          <w:szCs w:val="26"/>
        </w:rPr>
        <w:t>2</w:t>
      </w:r>
      <w:r w:rsidRPr="00996B25">
        <w:rPr>
          <w:sz w:val="26"/>
          <w:szCs w:val="26"/>
        </w:rPr>
        <w:t>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996B25" w:rsidRPr="00996B25" w:rsidRDefault="00996B25" w:rsidP="00996B25">
      <w:pPr>
        <w:ind w:firstLine="708"/>
        <w:rPr>
          <w:sz w:val="26"/>
          <w:szCs w:val="26"/>
        </w:rPr>
      </w:pPr>
    </w:p>
    <w:p w:rsidR="00996B25" w:rsidRPr="00996B25" w:rsidRDefault="00996B25" w:rsidP="00996B25">
      <w:pPr>
        <w:ind w:firstLine="708"/>
        <w:rPr>
          <w:sz w:val="26"/>
          <w:szCs w:val="26"/>
        </w:rPr>
      </w:pPr>
    </w:p>
    <w:p w:rsidR="00996B25" w:rsidRPr="00996B25" w:rsidRDefault="00996B25" w:rsidP="00996B25">
      <w:pPr>
        <w:rPr>
          <w:sz w:val="26"/>
          <w:szCs w:val="26"/>
        </w:rPr>
      </w:pPr>
      <w:r w:rsidRPr="00996B25">
        <w:rPr>
          <w:sz w:val="26"/>
          <w:szCs w:val="26"/>
        </w:rPr>
        <w:t xml:space="preserve">Председатель Совета депутатов </w:t>
      </w:r>
    </w:p>
    <w:p w:rsidR="00996B25" w:rsidRPr="00996B25" w:rsidRDefault="00996B25" w:rsidP="00996B25">
      <w:pPr>
        <w:rPr>
          <w:sz w:val="26"/>
          <w:szCs w:val="26"/>
        </w:rPr>
      </w:pPr>
      <w:r w:rsidRPr="00996B25">
        <w:rPr>
          <w:sz w:val="26"/>
          <w:szCs w:val="26"/>
        </w:rPr>
        <w:t>Талдомского городского округа</w:t>
      </w:r>
      <w:r w:rsidRPr="00996B25">
        <w:rPr>
          <w:sz w:val="26"/>
          <w:szCs w:val="26"/>
        </w:rPr>
        <w:tab/>
      </w:r>
      <w:r w:rsidRPr="00996B25">
        <w:rPr>
          <w:sz w:val="26"/>
          <w:szCs w:val="26"/>
        </w:rPr>
        <w:tab/>
      </w:r>
      <w:r w:rsidRPr="00996B25">
        <w:rPr>
          <w:sz w:val="26"/>
          <w:szCs w:val="26"/>
        </w:rPr>
        <w:tab/>
      </w:r>
      <w:r w:rsidRPr="00996B25">
        <w:rPr>
          <w:sz w:val="26"/>
          <w:szCs w:val="26"/>
        </w:rPr>
        <w:tab/>
        <w:t xml:space="preserve">                              М.И. Аникеев</w:t>
      </w:r>
    </w:p>
    <w:p w:rsidR="00996B25" w:rsidRDefault="00996B25" w:rsidP="00996B25">
      <w:pPr>
        <w:rPr>
          <w:szCs w:val="24"/>
        </w:rPr>
      </w:pPr>
    </w:p>
    <w:p w:rsidR="00532495" w:rsidRDefault="00532495" w:rsidP="00996B25">
      <w:pPr>
        <w:rPr>
          <w:szCs w:val="24"/>
        </w:rPr>
      </w:pPr>
    </w:p>
    <w:p w:rsidR="00532495" w:rsidRDefault="00532495" w:rsidP="00996B25">
      <w:pPr>
        <w:rPr>
          <w:szCs w:val="24"/>
        </w:rPr>
      </w:pPr>
    </w:p>
    <w:p w:rsidR="00532495" w:rsidRPr="00996B25" w:rsidRDefault="00532495" w:rsidP="00996B25">
      <w:pPr>
        <w:rPr>
          <w:szCs w:val="24"/>
        </w:rPr>
      </w:pPr>
    </w:p>
    <w:p w:rsidR="00996B25" w:rsidRDefault="00996B25" w:rsidP="00996B25"/>
    <w:p w:rsidR="00996B25" w:rsidRDefault="00996B25" w:rsidP="00996B25">
      <w:pPr>
        <w:rPr>
          <w:sz w:val="20"/>
          <w:szCs w:val="20"/>
        </w:rPr>
      </w:pPr>
    </w:p>
    <w:p w:rsidR="00996B25" w:rsidRDefault="00996B25" w:rsidP="00996B25">
      <w:pPr>
        <w:rPr>
          <w:sz w:val="20"/>
          <w:szCs w:val="20"/>
        </w:rPr>
      </w:pPr>
    </w:p>
    <w:p w:rsidR="00996B25" w:rsidRPr="00996B25" w:rsidRDefault="00996B25" w:rsidP="00996B25">
      <w:pPr>
        <w:rPr>
          <w:sz w:val="20"/>
          <w:szCs w:val="20"/>
        </w:rPr>
      </w:pPr>
      <w:bookmarkStart w:id="0" w:name="_GoBack"/>
      <w:bookmarkEnd w:id="0"/>
      <w:r w:rsidRPr="00996B25">
        <w:rPr>
          <w:sz w:val="20"/>
          <w:szCs w:val="20"/>
        </w:rPr>
        <w:t xml:space="preserve"> </w:t>
      </w:r>
    </w:p>
    <w:p w:rsidR="00996B25" w:rsidRPr="00943A91" w:rsidRDefault="00996B25" w:rsidP="00996B25">
      <w:pPr>
        <w:pStyle w:val="a8"/>
        <w:spacing w:after="0"/>
        <w:rPr>
          <w:b/>
          <w:sz w:val="26"/>
          <w:szCs w:val="26"/>
        </w:rPr>
      </w:pPr>
    </w:p>
    <w:p w:rsidR="00CF50A2" w:rsidRDefault="00CF50A2" w:rsidP="00996B25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77186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2495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96B25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27E56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6715F-7A19-463C-83C9-C8E2447F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C5A7C-D8B7-4755-9125-531813DD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2025-09-24T06:36:00Z</dcterms:created>
  <dcterms:modified xsi:type="dcterms:W3CDTF">2025-10-02T07:43:00Z</dcterms:modified>
</cp:coreProperties>
</file>