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A43EB5" w:rsidRPr="00A43EB5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Pr="002B5CE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A43EB5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A43EB5" w:rsidRPr="00A43EB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663E9D" w:rsidRPr="003A0F61" w:rsidRDefault="00663E9D" w:rsidP="00663E9D">
      <w:pPr>
        <w:ind w:firstLine="142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 xml:space="preserve">О рассмотрении отчёта о работе Совета депутатов </w:t>
      </w:r>
    </w:p>
    <w:p w:rsidR="00663E9D" w:rsidRPr="003A0F61" w:rsidRDefault="00663E9D" w:rsidP="00663E9D">
      <w:pPr>
        <w:ind w:firstLine="142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>Талдомского городского округа Московской области</w:t>
      </w:r>
    </w:p>
    <w:p w:rsidR="00663E9D" w:rsidRPr="003A0F61" w:rsidRDefault="00663E9D" w:rsidP="00663E9D">
      <w:pPr>
        <w:ind w:firstLine="142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>за 202</w:t>
      </w:r>
      <w:r w:rsidR="00E05C0E">
        <w:rPr>
          <w:b/>
          <w:sz w:val="26"/>
          <w:szCs w:val="26"/>
        </w:rPr>
        <w:t>4</w:t>
      </w:r>
      <w:r w:rsidRPr="003A0F61">
        <w:rPr>
          <w:b/>
          <w:sz w:val="26"/>
          <w:szCs w:val="26"/>
        </w:rPr>
        <w:t xml:space="preserve"> год</w:t>
      </w:r>
    </w:p>
    <w:p w:rsidR="00663E9D" w:rsidRPr="003A0F61" w:rsidRDefault="00663E9D" w:rsidP="00663E9D">
      <w:pPr>
        <w:rPr>
          <w:b/>
          <w:sz w:val="26"/>
          <w:szCs w:val="26"/>
        </w:rPr>
      </w:pPr>
    </w:p>
    <w:p w:rsidR="00663E9D" w:rsidRPr="003A0F61" w:rsidRDefault="00663E9D" w:rsidP="00663E9D">
      <w:pPr>
        <w:ind w:left="180"/>
        <w:rPr>
          <w:b/>
          <w:sz w:val="26"/>
          <w:szCs w:val="26"/>
        </w:rPr>
      </w:pPr>
    </w:p>
    <w:p w:rsidR="00663E9D" w:rsidRPr="003A0F61" w:rsidRDefault="00663E9D" w:rsidP="00663E9D">
      <w:pPr>
        <w:ind w:firstLine="426"/>
        <w:jc w:val="both"/>
        <w:rPr>
          <w:sz w:val="26"/>
          <w:szCs w:val="26"/>
        </w:rPr>
      </w:pPr>
      <w:bookmarkStart w:id="0" w:name="_GoBack"/>
      <w:bookmarkEnd w:id="0"/>
      <w:r w:rsidRPr="003A0F61">
        <w:rPr>
          <w:sz w:val="26"/>
          <w:szCs w:val="26"/>
        </w:rPr>
        <w:t xml:space="preserve">В соответствии с 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 24.12.2018 года № </w:t>
      </w:r>
      <w:r w:rsidRPr="003A0F61">
        <w:rPr>
          <w:sz w:val="26"/>
          <w:szCs w:val="26"/>
          <w:lang w:val="en-US"/>
        </w:rPr>
        <w:t>RU</w:t>
      </w:r>
      <w:r w:rsidRPr="003A0F61">
        <w:rPr>
          <w:sz w:val="26"/>
          <w:szCs w:val="26"/>
        </w:rPr>
        <w:t xml:space="preserve"> 503650002018001,  Регламентом работы Совета депутатов Талдомского городского округа, утверждённым решением Совета депутатов Талдомского городского округа от 14.09.2018 г. № 52, рассмотрев предоставленный отчёт о работе Совета депутатов Талдомского городского округа Московской области за 202</w:t>
      </w:r>
      <w:r w:rsidR="00E05C0E">
        <w:rPr>
          <w:sz w:val="26"/>
          <w:szCs w:val="26"/>
        </w:rPr>
        <w:t>4</w:t>
      </w:r>
      <w:r w:rsidRPr="003A0F61">
        <w:rPr>
          <w:sz w:val="26"/>
          <w:szCs w:val="26"/>
        </w:rPr>
        <w:t xml:space="preserve"> год, Совет депутатов Талдомского городского округа Московской области</w:t>
      </w:r>
    </w:p>
    <w:p w:rsidR="00663E9D" w:rsidRPr="003A0F61" w:rsidRDefault="00663E9D" w:rsidP="00663E9D">
      <w:pPr>
        <w:ind w:firstLine="426"/>
        <w:jc w:val="center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 xml:space="preserve"> </w:t>
      </w:r>
    </w:p>
    <w:p w:rsidR="00663E9D" w:rsidRPr="003A0F61" w:rsidRDefault="00663E9D" w:rsidP="00663E9D">
      <w:pPr>
        <w:ind w:firstLine="426"/>
        <w:jc w:val="center"/>
        <w:rPr>
          <w:b/>
          <w:sz w:val="26"/>
          <w:szCs w:val="26"/>
        </w:rPr>
      </w:pPr>
      <w:r w:rsidRPr="003A0F61">
        <w:rPr>
          <w:b/>
          <w:sz w:val="26"/>
          <w:szCs w:val="26"/>
        </w:rPr>
        <w:t>РЕШИЛ:</w:t>
      </w:r>
    </w:p>
    <w:p w:rsidR="00663E9D" w:rsidRPr="003A0F61" w:rsidRDefault="00663E9D" w:rsidP="00663E9D">
      <w:pPr>
        <w:ind w:firstLine="426"/>
        <w:jc w:val="both"/>
        <w:rPr>
          <w:sz w:val="26"/>
          <w:szCs w:val="26"/>
        </w:rPr>
      </w:pPr>
    </w:p>
    <w:p w:rsidR="00663E9D" w:rsidRPr="003A0F61" w:rsidRDefault="00663E9D" w:rsidP="00663E9D">
      <w:pPr>
        <w:pStyle w:val="a6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A0F61">
        <w:rPr>
          <w:rFonts w:ascii="Times New Roman" w:hAnsi="Times New Roman"/>
          <w:sz w:val="26"/>
          <w:szCs w:val="26"/>
        </w:rPr>
        <w:t>1. Принять к сведению отчёт о работе Совета депутатов Талдомского городского округа Московской области за 202</w:t>
      </w:r>
      <w:r w:rsidR="00E05C0E">
        <w:rPr>
          <w:rFonts w:ascii="Times New Roman" w:hAnsi="Times New Roman"/>
          <w:sz w:val="26"/>
          <w:szCs w:val="26"/>
        </w:rPr>
        <w:t>4</w:t>
      </w:r>
      <w:r w:rsidRPr="003A0F61">
        <w:rPr>
          <w:rFonts w:ascii="Times New Roman" w:hAnsi="Times New Roman"/>
          <w:sz w:val="26"/>
          <w:szCs w:val="26"/>
        </w:rPr>
        <w:t xml:space="preserve"> год (Приложение № 1).</w:t>
      </w:r>
    </w:p>
    <w:p w:rsidR="00663E9D" w:rsidRPr="003A0F61" w:rsidRDefault="00663E9D" w:rsidP="00663E9D">
      <w:pPr>
        <w:ind w:left="180"/>
        <w:jc w:val="both"/>
        <w:rPr>
          <w:sz w:val="26"/>
          <w:szCs w:val="26"/>
        </w:rPr>
      </w:pPr>
    </w:p>
    <w:p w:rsidR="00663E9D" w:rsidRPr="003A0F61" w:rsidRDefault="00663E9D" w:rsidP="00663E9D">
      <w:pPr>
        <w:ind w:left="180"/>
        <w:jc w:val="both"/>
        <w:rPr>
          <w:sz w:val="26"/>
          <w:szCs w:val="26"/>
        </w:rPr>
      </w:pPr>
    </w:p>
    <w:p w:rsidR="00663E9D" w:rsidRPr="003A0F61" w:rsidRDefault="00663E9D" w:rsidP="00663E9D">
      <w:pPr>
        <w:ind w:left="180"/>
        <w:jc w:val="both"/>
        <w:rPr>
          <w:sz w:val="26"/>
          <w:szCs w:val="26"/>
        </w:rPr>
      </w:pPr>
      <w:r w:rsidRPr="003A0F61">
        <w:rPr>
          <w:sz w:val="26"/>
          <w:szCs w:val="26"/>
        </w:rPr>
        <w:t>Председатель Совета депутатов</w:t>
      </w:r>
    </w:p>
    <w:p w:rsidR="000F1C2E" w:rsidRPr="00C2707E" w:rsidRDefault="00E05C0E" w:rsidP="00663E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63E9D" w:rsidRPr="003A0F61">
        <w:rPr>
          <w:sz w:val="26"/>
          <w:szCs w:val="26"/>
        </w:rPr>
        <w:t xml:space="preserve">Талдомского городского округа       </w:t>
      </w:r>
      <w:r w:rsidR="00663E9D">
        <w:rPr>
          <w:sz w:val="26"/>
          <w:szCs w:val="26"/>
        </w:rPr>
        <w:t xml:space="preserve">   </w:t>
      </w:r>
      <w:r w:rsidR="00663E9D" w:rsidRPr="003A0F61">
        <w:rPr>
          <w:sz w:val="26"/>
          <w:szCs w:val="26"/>
        </w:rPr>
        <w:t xml:space="preserve">                                                       М.И. Аникеев</w:t>
      </w: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663E9D" w:rsidRDefault="00663E9D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752115" w:rsidRDefault="00752115" w:rsidP="000F1C2E">
      <w:pPr>
        <w:jc w:val="both"/>
      </w:pPr>
    </w:p>
    <w:p w:rsidR="00752115" w:rsidRPr="00752115" w:rsidRDefault="00752115" w:rsidP="00752115">
      <w:pPr>
        <w:jc w:val="right"/>
        <w:rPr>
          <w:rFonts w:eastAsia="Times New Roman" w:cs="Times New Roman"/>
          <w:szCs w:val="24"/>
          <w:lang w:eastAsia="ru-RU"/>
        </w:rPr>
      </w:pPr>
      <w:r w:rsidRPr="00752115">
        <w:rPr>
          <w:rFonts w:eastAsia="Times New Roman" w:cs="Times New Roman"/>
          <w:szCs w:val="24"/>
          <w:lang w:eastAsia="ru-RU"/>
        </w:rPr>
        <w:lastRenderedPageBreak/>
        <w:t>Приложение № 1</w:t>
      </w:r>
    </w:p>
    <w:p w:rsidR="00752115" w:rsidRPr="00752115" w:rsidRDefault="00752115" w:rsidP="00752115">
      <w:pPr>
        <w:jc w:val="right"/>
        <w:rPr>
          <w:rFonts w:eastAsia="Times New Roman" w:cs="Times New Roman"/>
          <w:szCs w:val="24"/>
          <w:lang w:eastAsia="ru-RU"/>
        </w:rPr>
      </w:pPr>
      <w:r w:rsidRPr="00752115">
        <w:rPr>
          <w:rFonts w:eastAsia="Times New Roman" w:cs="Times New Roman"/>
          <w:szCs w:val="24"/>
          <w:lang w:eastAsia="ru-RU"/>
        </w:rPr>
        <w:t xml:space="preserve"> к решению Совета депутатов </w:t>
      </w:r>
    </w:p>
    <w:p w:rsidR="00752115" w:rsidRPr="00752115" w:rsidRDefault="00752115" w:rsidP="00752115">
      <w:pPr>
        <w:jc w:val="right"/>
        <w:rPr>
          <w:rFonts w:eastAsia="Times New Roman" w:cs="Times New Roman"/>
          <w:szCs w:val="24"/>
          <w:lang w:eastAsia="ru-RU"/>
        </w:rPr>
      </w:pPr>
      <w:r w:rsidRPr="00752115">
        <w:rPr>
          <w:rFonts w:eastAsia="Times New Roman" w:cs="Times New Roman"/>
          <w:szCs w:val="24"/>
          <w:lang w:eastAsia="ru-RU"/>
        </w:rPr>
        <w:t xml:space="preserve">Талдомского городского округа </w:t>
      </w:r>
    </w:p>
    <w:p w:rsidR="00752115" w:rsidRPr="00752115" w:rsidRDefault="00752115" w:rsidP="00752115">
      <w:pPr>
        <w:jc w:val="right"/>
        <w:rPr>
          <w:rFonts w:eastAsia="Times New Roman" w:cs="Times New Roman"/>
          <w:sz w:val="22"/>
        </w:rPr>
      </w:pPr>
      <w:r w:rsidRPr="00752115">
        <w:rPr>
          <w:rFonts w:eastAsia="Times New Roman" w:cs="Times New Roman"/>
          <w:szCs w:val="24"/>
        </w:rPr>
        <w:t xml:space="preserve">от 27 февраля 2025 года № 8    </w:t>
      </w:r>
      <w:r w:rsidRPr="00752115">
        <w:rPr>
          <w:rFonts w:eastAsia="Times New Roman" w:cs="Times New Roman"/>
          <w:sz w:val="22"/>
        </w:rPr>
        <w:t xml:space="preserve">   </w:t>
      </w:r>
    </w:p>
    <w:p w:rsidR="00752115" w:rsidRPr="00752115" w:rsidRDefault="00752115" w:rsidP="00752115">
      <w:pPr>
        <w:jc w:val="right"/>
        <w:rPr>
          <w:rFonts w:eastAsia="Calibri" w:cs="Times New Roman"/>
          <w:sz w:val="28"/>
          <w:szCs w:val="28"/>
        </w:rPr>
      </w:pPr>
    </w:p>
    <w:p w:rsidR="00752115" w:rsidRPr="00752115" w:rsidRDefault="00752115" w:rsidP="00752115">
      <w:pPr>
        <w:spacing w:line="276" w:lineRule="auto"/>
        <w:jc w:val="center"/>
        <w:rPr>
          <w:rFonts w:eastAsia="Calibri" w:cs="Times New Roman"/>
          <w:b/>
          <w:sz w:val="32"/>
          <w:szCs w:val="32"/>
        </w:rPr>
      </w:pPr>
      <w:r w:rsidRPr="00752115">
        <w:rPr>
          <w:rFonts w:eastAsia="Calibri" w:cs="Times New Roman"/>
          <w:b/>
          <w:sz w:val="32"/>
          <w:szCs w:val="32"/>
        </w:rPr>
        <w:t xml:space="preserve">Отчёт о работе Совета депутатов </w:t>
      </w:r>
    </w:p>
    <w:p w:rsidR="00752115" w:rsidRPr="00752115" w:rsidRDefault="00752115" w:rsidP="00752115">
      <w:pPr>
        <w:spacing w:line="276" w:lineRule="auto"/>
        <w:jc w:val="center"/>
        <w:rPr>
          <w:rFonts w:eastAsia="Calibri" w:cs="Times New Roman"/>
          <w:b/>
          <w:sz w:val="32"/>
          <w:szCs w:val="32"/>
        </w:rPr>
      </w:pPr>
      <w:r w:rsidRPr="00752115">
        <w:rPr>
          <w:rFonts w:eastAsia="Calibri" w:cs="Times New Roman"/>
          <w:b/>
          <w:sz w:val="32"/>
          <w:szCs w:val="32"/>
        </w:rPr>
        <w:t>Талдомского городского округа за 2024 год</w:t>
      </w:r>
    </w:p>
    <w:p w:rsidR="00752115" w:rsidRPr="00752115" w:rsidRDefault="00752115" w:rsidP="00752115">
      <w:pPr>
        <w:spacing w:line="360" w:lineRule="auto"/>
        <w:ind w:firstLine="567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</w:t>
      </w:r>
      <w:r w:rsidRPr="00752115">
        <w:rPr>
          <w:rFonts w:ascii="Times New Roman" w:hAnsi="Times New Roman" w:cs="Times New Roman"/>
          <w:sz w:val="28"/>
          <w:szCs w:val="28"/>
        </w:rPr>
        <w:t xml:space="preserve">оклад посвящён отчёту о работе Совета депутатов за 2024 год.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 xml:space="preserve">В 2024 году в Совет депутатов поступило 233 обращения, проведено 15 заседаний Совета депутатов и принято 125 решений. </w:t>
      </w:r>
      <w:r w:rsidRPr="00752115">
        <w:rPr>
          <w:rFonts w:ascii="Times New Roman" w:hAnsi="Times New Roman" w:cs="Times New Roman"/>
          <w:color w:val="000000"/>
          <w:sz w:val="28"/>
          <w:szCs w:val="28"/>
        </w:rPr>
        <w:t>Депутаты принимали активное участие в заседаниях Совета и в обсуждении поставленных вопросов</w:t>
      </w:r>
      <w:r w:rsidRPr="00752115">
        <w:rPr>
          <w:rFonts w:ascii="Times New Roman" w:hAnsi="Times New Roman" w:cs="Times New Roman"/>
          <w:sz w:val="28"/>
          <w:szCs w:val="28"/>
        </w:rPr>
        <w:t>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В 2024 году были внесены изменения и дополнения в Устав Талдомского городского округа, в генеральный план Талдомского городского округа. Состоялись публичные слушания по исполнению бюджета Талдомского городского округа за 2023 год, по проекту бюджета Талдомского городского округа на 2025 год и на плановый период 2026 и 2027 годов, утвержден бюджет Талдомского городского округа на 2025 год и на плановый период 2026  и  2027 годов, прогнозный план приватизации имущества, находящегося в собственности Талдомского городского округа на 2024-2026 годы, принято 18 нормативных правовых актов (внесены изменения в нормативно-правовые акты).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Приняты решения по передаче 30 помещений в безвозмездное пользование.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Были рассмотрены отчеты о работе главы и администрации Талдомского городского округа, Контрольно-счетной палаты, об итогах оперативной деятельности ОМВД России по Талдомскому городскому округу.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5 раз вносились изменения в бюджет Талдомского городского округа на 2024 год.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Было принято решение о законодательной инициативе Совета депутатов Талдомского городского округа и направлено в</w:t>
      </w:r>
      <w:r w:rsidRPr="0075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Московскую областную Думу.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Присвоены почетные звания «Почетный гражданин Талдомского городского округа» - 2 жителям округа,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Награждены знаком отличия «За заслуги перед Талдомским городским округом» -  5 жителей.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В 2024 году был сформирован новый состав Общественной палаты Талдомского городского округа (председатель - Титова Светлана Андреевна).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На торжественных мероприятиях, посвященным юбилейным датам и профессиональным праздникам, награждаем лучшие коллективы и работников округа Почётными грамотами и Благодарственными письмами Совета депутатов.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Совете депутатов работают 4 постоянные комиссии. Благодарю за работу председателей комиссий: Олейника Михаила Ивановича, Виноградова Сергея Викторовича, Маршавину Наталию Сергеевну, Грибанову Елену Борисовну.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Депутаты проявляют высокую общественную активность, участвуя в социальной, экономической и культурной жизни округа.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>Специальная военная операция продолжается, и сегодня самой важной задачей</w:t>
      </w:r>
      <w:r w:rsidRPr="007521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2115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помощь жителям округа, которые находятся в зоне боевых действий, и их семьям.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В апреле 2024 г. Депутаты Совета депутатов Талдомского городского округа организовали сбор средств для приобретения рации для бойцов СВО (24 000 руб.). Затем передали её в пункт сбора помощи для участников СВО п. Запрудня.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Также в пункт сбора помощи п. Запрудня были переданы полевые телефоны (4 шт</w:t>
      </w:r>
      <w:r w:rsidRPr="00752115">
        <w:rPr>
          <w:rFonts w:ascii="Times New Roman" w:hAnsi="Times New Roman" w:cs="Times New Roman"/>
          <w:sz w:val="28"/>
          <w:szCs w:val="28"/>
        </w:rPr>
        <w:t>.</w:t>
      </w:r>
      <w:r w:rsidRPr="00752115">
        <w:rPr>
          <w:rFonts w:ascii="Times New Roman" w:hAnsi="Times New Roman" w:cs="Times New Roman"/>
          <w:sz w:val="28"/>
          <w:szCs w:val="28"/>
        </w:rPr>
        <w:t xml:space="preserve">), коммутатор П-193-М и полевой телефон для командира в/ч, которые были направлены </w:t>
      </w:r>
      <w:proofErr w:type="gramStart"/>
      <w:r w:rsidRPr="00752115">
        <w:rPr>
          <w:rFonts w:ascii="Times New Roman" w:hAnsi="Times New Roman" w:cs="Times New Roman"/>
          <w:sz w:val="28"/>
          <w:szCs w:val="28"/>
        </w:rPr>
        <w:t>в в</w:t>
      </w:r>
      <w:proofErr w:type="gramEnd"/>
      <w:r w:rsidRPr="00752115">
        <w:rPr>
          <w:rFonts w:ascii="Times New Roman" w:hAnsi="Times New Roman" w:cs="Times New Roman"/>
          <w:sz w:val="28"/>
          <w:szCs w:val="28"/>
        </w:rPr>
        <w:t xml:space="preserve">/ч 423 МСП, </w:t>
      </w:r>
      <w:proofErr w:type="spellStart"/>
      <w:r w:rsidRPr="00752115">
        <w:rPr>
          <w:rFonts w:ascii="Times New Roman" w:hAnsi="Times New Roman" w:cs="Times New Roman"/>
          <w:sz w:val="28"/>
          <w:szCs w:val="28"/>
        </w:rPr>
        <w:t>Коломыйчиха</w:t>
      </w:r>
      <w:proofErr w:type="spellEnd"/>
      <w:r w:rsidRPr="00752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115">
        <w:rPr>
          <w:rFonts w:ascii="Times New Roman" w:hAnsi="Times New Roman" w:cs="Times New Roman"/>
          <w:sz w:val="28"/>
          <w:szCs w:val="28"/>
        </w:rPr>
        <w:t>Сватовский</w:t>
      </w:r>
      <w:proofErr w:type="spellEnd"/>
      <w:r w:rsidRPr="00752115">
        <w:rPr>
          <w:rFonts w:ascii="Times New Roman" w:hAnsi="Times New Roman" w:cs="Times New Roman"/>
          <w:sz w:val="28"/>
          <w:szCs w:val="28"/>
        </w:rPr>
        <w:t xml:space="preserve"> р-н Луганской области.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21 августа 2024 г. депутаты Совета депутатов Талдомского г.о. приняли участие в доставке партии гуманитарной помощи жителям, эвакуированным из Курской области в ПВР г. Клин. Доставили воду, продукты и санитарно-гигиенические принадлежности.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 xml:space="preserve">В сентябре 2024 года фракцией партии «Единая Россия» в Совете депутатов был организован сбор средств для передачи в пункт сбора помощи участникам СВО п. Вербилки. На собранные средства были куплены </w:t>
      </w:r>
      <w:proofErr w:type="spellStart"/>
      <w:r w:rsidRPr="00752115">
        <w:rPr>
          <w:rFonts w:ascii="Times New Roman" w:hAnsi="Times New Roman" w:cs="Times New Roman"/>
          <w:sz w:val="28"/>
          <w:szCs w:val="28"/>
        </w:rPr>
        <w:t>шуруповерты</w:t>
      </w:r>
      <w:proofErr w:type="spellEnd"/>
      <w:r w:rsidRPr="00752115">
        <w:rPr>
          <w:rFonts w:ascii="Times New Roman" w:hAnsi="Times New Roman" w:cs="Times New Roman"/>
          <w:sz w:val="28"/>
          <w:szCs w:val="28"/>
        </w:rPr>
        <w:t xml:space="preserve">, бензиновые пилы, цепи для бензиновых пил и сигареты на сумму 16310 р. и отправлены в 538 зенитный ракетный полк Луганской области п. </w:t>
      </w:r>
      <w:proofErr w:type="spellStart"/>
      <w:r w:rsidRPr="00752115">
        <w:rPr>
          <w:rFonts w:ascii="Times New Roman" w:hAnsi="Times New Roman" w:cs="Times New Roman"/>
          <w:sz w:val="28"/>
          <w:szCs w:val="28"/>
        </w:rPr>
        <w:t>Новопсковск</w:t>
      </w:r>
      <w:proofErr w:type="spellEnd"/>
      <w:r w:rsidRPr="00752115">
        <w:rPr>
          <w:rFonts w:ascii="Times New Roman" w:hAnsi="Times New Roman" w:cs="Times New Roman"/>
          <w:sz w:val="28"/>
          <w:szCs w:val="28"/>
        </w:rPr>
        <w:t>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>По обращению сестры участника СВО во дворе частного дома совместно с депутатом Совета депутатов Виноградовым С.В. установили качели и лестницу для детей.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 xml:space="preserve">В ноябре 2024 г. депутаты Совета депутатов Талдомского городского округа купили портативную электростанцию, которая была передана </w:t>
      </w:r>
      <w:r w:rsidRPr="00752115">
        <w:rPr>
          <w:rFonts w:ascii="Times New Roman" w:hAnsi="Times New Roman" w:cs="Times New Roman"/>
          <w:sz w:val="28"/>
          <w:szCs w:val="28"/>
        </w:rPr>
        <w:t xml:space="preserve">в пункт сбора помощи участникам СВО г. Талдома и направлена </w:t>
      </w:r>
      <w:proofErr w:type="gramStart"/>
      <w:r w:rsidRPr="00752115">
        <w:rPr>
          <w:rFonts w:ascii="Times New Roman" w:hAnsi="Times New Roman" w:cs="Times New Roman"/>
          <w:sz w:val="28"/>
          <w:szCs w:val="28"/>
        </w:rPr>
        <w:t>в в</w:t>
      </w:r>
      <w:proofErr w:type="gramEnd"/>
      <w:r w:rsidRPr="00752115">
        <w:rPr>
          <w:rFonts w:ascii="Times New Roman" w:hAnsi="Times New Roman" w:cs="Times New Roman"/>
          <w:sz w:val="28"/>
          <w:szCs w:val="28"/>
        </w:rPr>
        <w:t>/ч 95370, Запорожье</w:t>
      </w:r>
      <w:r w:rsidRPr="0075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>А на новогодних праздниках исполнили пожелания особенных детей.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 Совета депутатов, член фракции ЕР М.И. Олейник постоянно ведет большую работу по поддержке Специальной военной операции. Завод «Промсвязь» под его руководством изготавливает кровати-нары, печи «буржуйки», поражающие элементы для сбросов с </w:t>
      </w:r>
      <w:proofErr w:type="spellStart"/>
      <w:r w:rsidRPr="00752115">
        <w:rPr>
          <w:rFonts w:ascii="Times New Roman" w:hAnsi="Times New Roman" w:cs="Times New Roman"/>
          <w:sz w:val="28"/>
          <w:szCs w:val="28"/>
          <w:lang w:eastAsia="ru-RU"/>
        </w:rPr>
        <w:t>коптеров</w:t>
      </w:r>
      <w:proofErr w:type="spellEnd"/>
      <w:r w:rsidRPr="00752115">
        <w:rPr>
          <w:rFonts w:ascii="Times New Roman" w:hAnsi="Times New Roman" w:cs="Times New Roman"/>
          <w:sz w:val="28"/>
          <w:szCs w:val="28"/>
          <w:lang w:eastAsia="ru-RU"/>
        </w:rPr>
        <w:t xml:space="preserve">, оказывает финансовую помощь участникам СВО. Сами доставляют гуманитарную помощь и по просьбам волонтеров организуют доставку помощи в зону СВО.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2115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было принято решение «</w:t>
      </w:r>
      <w:r w:rsidRPr="00752115">
        <w:rPr>
          <w:rFonts w:ascii="Times New Roman" w:hAnsi="Times New Roman" w:cs="Times New Roman"/>
          <w:sz w:val="28"/>
          <w:szCs w:val="28"/>
        </w:rPr>
        <w:t xml:space="preserve">О согласовании передачи помещений в безвозмездное пользование Филиалу Государственного Фонда поддержки участников специальной военной операции </w:t>
      </w:r>
      <w:r w:rsidRPr="007521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"ЗАЩИТНИКИ ОТЕЧЕСТВА" (</w:t>
      </w:r>
      <w:proofErr w:type="spellStart"/>
      <w:r w:rsidRPr="007521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реш</w:t>
      </w:r>
      <w:proofErr w:type="spellEnd"/>
      <w:r w:rsidRPr="007521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СД № 7 от 25.01.2024 г.),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1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Также было принято решение «</w:t>
      </w:r>
      <w:r w:rsidRPr="00752115">
        <w:rPr>
          <w:rFonts w:ascii="Times New Roman" w:hAnsi="Times New Roman" w:cs="Times New Roman"/>
          <w:sz w:val="28"/>
          <w:szCs w:val="28"/>
        </w:rPr>
        <w:t>О согласовании передачи помещений в безвозмездное пользование «Комитету семей воинов Отечества» Талдомского городского округа</w:t>
      </w:r>
      <w:r w:rsidRPr="00752115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области» (</w:t>
      </w:r>
      <w:proofErr w:type="spellStart"/>
      <w:r w:rsidRPr="00752115">
        <w:rPr>
          <w:rFonts w:ascii="Times New Roman" w:hAnsi="Times New Roman" w:cs="Times New Roman"/>
          <w:bCs/>
          <w:sz w:val="28"/>
          <w:szCs w:val="28"/>
        </w:rPr>
        <w:t>реш</w:t>
      </w:r>
      <w:proofErr w:type="spellEnd"/>
      <w:r w:rsidRPr="00752115">
        <w:rPr>
          <w:rFonts w:ascii="Times New Roman" w:hAnsi="Times New Roman" w:cs="Times New Roman"/>
          <w:bCs/>
          <w:sz w:val="28"/>
          <w:szCs w:val="28"/>
        </w:rPr>
        <w:t xml:space="preserve">. СД № 85 от 26.09.2024 г.). Данные помещения (общая площадь – 40 </w:t>
      </w:r>
      <w:proofErr w:type="spellStart"/>
      <w:r w:rsidRPr="00752115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752115">
        <w:rPr>
          <w:rFonts w:ascii="Times New Roman" w:hAnsi="Times New Roman" w:cs="Times New Roman"/>
          <w:bCs/>
          <w:sz w:val="28"/>
          <w:szCs w:val="28"/>
        </w:rPr>
        <w:t>.) были предоставлены Комитету для проведения встреч и оказания помощи бойцам и членам их семей, плетения маскировочных сетей, сбора гуманитарной помощи и проведения мероприятий гражданско-патриотической направленности.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>Совет депутатов согласовал передачу нежилых помещений в безвозмездное пользование Наседкиной Марии Владимировне, Страховой Анастасии Юрьевне для организации добровольческой помощи участникам СВО в п. Запрудня (решение № 111, 112 от 28.11.2024 г.)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Депутаты Совета депутатов поздравляли участников СВО и их семьи с Днем защитника Отечества, с 8 Марта, с Днём Победы, принимали участие мероприятиях, проведенных в рамках всероссийского проекта «Парта героя» «Единой России».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 xml:space="preserve">В декабре 2024 года депутаты Совета депутатов Талдомского городского округа в преддверии Рождества поздравили семьи мобилизованных участников СВО с праздником и подарили билеты на замечательный спектакль, который прошел 5 января на сцене Вербилковского Дома культуры. Более 70 детей Талдомского городского округа из семей участников Специальной военной операции посетили спектакль бесплатно.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752115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Важно слушать и слышать жителей, спрашивать мнение и знать их потребности.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752115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Депутаты на местах рассматривают обращения и просьбы своих избирателей и принимают участие в оказании помощи в решении бытовых, социальных, личных проблем, принимают активное участие в работе выездной администрации.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115">
        <w:rPr>
          <w:rFonts w:ascii="Times New Roman" w:eastAsia="Times New Roman" w:hAnsi="Times New Roman" w:cs="Times New Roman"/>
          <w:sz w:val="28"/>
          <w:szCs w:val="28"/>
        </w:rPr>
        <w:t>В ходе предвыборной кампании депутатами было получено 170 наказов избирателей. Все просьбы, жалобы и предложения были взяты на личный контроль мной и нашими депутатами. 48 вопросов решены, по другим - ведется работа.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21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Еженедельно в мою приемную поступают вопросы и просьбы от жителей.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7521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2024 году ко мне поступило</w:t>
      </w:r>
      <w:r w:rsidRPr="0075211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752115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52 обращения от населения</w:t>
      </w:r>
      <w:r w:rsidRPr="0075211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752115">
        <w:rPr>
          <w:rFonts w:ascii="Times New Roman" w:eastAsia="Times New Roman" w:hAnsi="Times New Roman" w:cs="Times New Roman"/>
          <w:sz w:val="28"/>
          <w:szCs w:val="28"/>
        </w:rPr>
        <w:t xml:space="preserve">Все депутаты регулярно проводят приёмы граждан.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 xml:space="preserve">Сделан большой вклад в мероприятия по развитию социальной сферы округа, куда депутаты направляют средства, выделяемые им из бюджета на исполнение наказов избирателей. В 2024 году было выделено 2,4 млн. руб.    (Приложение - таблица).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115">
        <w:rPr>
          <w:rFonts w:ascii="Times New Roman" w:hAnsi="Times New Roman" w:cs="Times New Roman"/>
          <w:sz w:val="28"/>
          <w:szCs w:val="28"/>
          <w:lang w:eastAsia="ru-RU"/>
        </w:rPr>
        <w:t>Также хочется рассказать о работе фракции партии «Единая Россия» в Совете депутатов Талдомского городского округа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2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фракции Партии «Единая Россия» входят 20 депутатов Совета депутатов Талдомского г.о.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было проведено 14 заседаний фракции партии «Единая Россия» в Совете депутатов Талдомского г.о.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 xml:space="preserve">Ежемесячно каждый депутат фракции проводит порядка 15 мероприятий (или принимает участие в мероприятиях), которые отражены на электронной платформе «Избиратель-депутат».  </w:t>
      </w:r>
    </w:p>
    <w:p w:rsidR="00752115" w:rsidRPr="00752115" w:rsidRDefault="00752115" w:rsidP="007521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115">
        <w:rPr>
          <w:rFonts w:ascii="Times New Roman" w:hAnsi="Times New Roman" w:cs="Times New Roman"/>
          <w:sz w:val="28"/>
          <w:szCs w:val="28"/>
        </w:rPr>
        <w:t>В 2024 году мной было проведено (принято участие) в 280 мероприятиях.</w:t>
      </w:r>
    </w:p>
    <w:tbl>
      <w:tblPr>
        <w:tblW w:w="146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  <w:gridCol w:w="4820"/>
      </w:tblGrid>
      <w:tr w:rsidR="00752115" w:rsidRPr="00752115" w:rsidTr="00BC23F7">
        <w:trPr>
          <w:trHeight w:val="1791"/>
          <w:tblCellSpacing w:w="15" w:type="dxa"/>
        </w:trPr>
        <w:tc>
          <w:tcPr>
            <w:tcW w:w="9781" w:type="dxa"/>
            <w:vAlign w:val="center"/>
            <w:hideMark/>
          </w:tcPr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52115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приняли участие в следующих мероприятиях «Лес победы», «Парта Героя», </w:t>
            </w:r>
            <w:r w:rsidRPr="0075211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благотворительный сбор макулатуры, субботники, «Ёлка желаний».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15">
              <w:rPr>
                <w:rFonts w:ascii="Times New Roman" w:hAnsi="Times New Roman" w:cs="Times New Roman"/>
                <w:sz w:val="28"/>
                <w:szCs w:val="28"/>
              </w:rPr>
              <w:t>Депутаты принимали участие в работе выездной администрации, в «Декаде приемов жителей» в местном отделении партии и на местах.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11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Были проведены </w:t>
            </w:r>
            <w:r w:rsidRPr="00752115">
              <w:rPr>
                <w:rFonts w:ascii="Times New Roman" w:hAnsi="Times New Roman" w:cs="Times New Roman"/>
                <w:sz w:val="28"/>
                <w:szCs w:val="28"/>
              </w:rPr>
              <w:t>встречи с семьями участников специальной военной операции.</w:t>
            </w:r>
          </w:p>
          <w:p w:rsid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испытаний для всех нас, ситуация в нашем городском округе стабильна и находится на контроле. Трудности нас закаляют </w:t>
            </w:r>
            <w:r w:rsidRPr="0075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сплачивают</w:t>
            </w:r>
            <w:r w:rsidRPr="0075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нам по плечу любые вызовы.</w:t>
            </w:r>
          </w:p>
          <w:p w:rsid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Благодарю</w:t>
            </w: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 плодотворную совместную работу: 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главу Талдомского городского округа Крупенина Юрия Васильевича;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заместителей главы городского округа; 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Председателя Контрольно-счётной палаты Любшева Михаила Александровича;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Начальника финансового управления </w:t>
            </w:r>
            <w:proofErr w:type="spellStart"/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Плюту</w:t>
            </w:r>
            <w:proofErr w:type="spellEnd"/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Александра Павловича,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Отдел кадров администрации,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Юридический отдел администрации,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руководителей управлений здравоохранения, образования, культуры, соцзащиты, ОМВД; 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председателей общественных организаций;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21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организационный отдел Управления делами администрации.</w:t>
            </w:r>
          </w:p>
          <w:p w:rsidR="00752115" w:rsidRDefault="00752115" w:rsidP="0075211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Хочу выразить признательность и сказать СПАСИБО всем депутатам – за активную работу, ответственное отношение к выполнению поставленных задач и проявленную инициативу.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Враг будет разбит, а Победа будет за нами!</w:t>
            </w:r>
          </w:p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  <w:vAlign w:val="center"/>
          </w:tcPr>
          <w:p w:rsidR="00752115" w:rsidRPr="00752115" w:rsidRDefault="00752115" w:rsidP="00752115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115" w:rsidRPr="00752115" w:rsidRDefault="00752115" w:rsidP="00752115">
      <w:pPr>
        <w:widowControl w:val="0"/>
        <w:tabs>
          <w:tab w:val="left" w:pos="1406"/>
        </w:tabs>
        <w:spacing w:after="120" w:line="360" w:lineRule="auto"/>
        <w:ind w:firstLine="709"/>
        <w:jc w:val="both"/>
        <w:rPr>
          <w:rFonts w:eastAsia="Calibri" w:cs="Times New Roman"/>
          <w:szCs w:val="24"/>
          <w:lang w:eastAsia="ru-RU"/>
        </w:rPr>
      </w:pPr>
    </w:p>
    <w:p w:rsidR="00752115" w:rsidRDefault="00752115" w:rsidP="000F1C2E">
      <w:pPr>
        <w:jc w:val="both"/>
      </w:pPr>
    </w:p>
    <w:sectPr w:rsidR="00752115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3E6"/>
    <w:multiLevelType w:val="hybridMultilevel"/>
    <w:tmpl w:val="6400AE4E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C2E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11FB9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63E9D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52115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3EB5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5C0E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6CD1-2B72-4B8D-9714-3F57FD8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A250-E030-4CA5-92CA-C34BDB6B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2022-11-25T06:51:00Z</cp:lastPrinted>
  <dcterms:created xsi:type="dcterms:W3CDTF">2024-03-01T08:49:00Z</dcterms:created>
  <dcterms:modified xsi:type="dcterms:W3CDTF">2025-03-19T14:58:00Z</dcterms:modified>
</cp:coreProperties>
</file>