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9" w:rsidRPr="00604766" w:rsidRDefault="000C4359" w:rsidP="000C4359">
      <w:pPr>
        <w:spacing w:before="240" w:after="24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kern w:val="36"/>
          <w:sz w:val="25"/>
          <w:szCs w:val="25"/>
          <w:lang w:eastAsia="ru-RU"/>
        </w:rPr>
      </w:pPr>
      <w:r w:rsidRPr="00604766">
        <w:rPr>
          <w:rFonts w:ascii="Verdana" w:eastAsia="Times New Roman" w:hAnsi="Verdana" w:cs="Arial"/>
          <w:b/>
          <w:bCs/>
          <w:color w:val="000000"/>
          <w:kern w:val="36"/>
          <w:sz w:val="25"/>
          <w:szCs w:val="25"/>
          <w:lang w:eastAsia="ru-RU"/>
        </w:rPr>
        <w:t xml:space="preserve">Рекомендации потребителям по выбору </w:t>
      </w:r>
      <w:proofErr w:type="spellStart"/>
      <w:r w:rsidRPr="00604766">
        <w:rPr>
          <w:rFonts w:ascii="Verdana" w:eastAsia="Times New Roman" w:hAnsi="Verdana" w:cs="Arial"/>
          <w:b/>
          <w:bCs/>
          <w:color w:val="000000"/>
          <w:kern w:val="36"/>
          <w:sz w:val="25"/>
          <w:szCs w:val="25"/>
          <w:lang w:eastAsia="ru-RU"/>
        </w:rPr>
        <w:t>стеклоомывающей</w:t>
      </w:r>
      <w:proofErr w:type="spellEnd"/>
      <w:r w:rsidRPr="00604766">
        <w:rPr>
          <w:rFonts w:ascii="Verdana" w:eastAsia="Times New Roman" w:hAnsi="Verdana" w:cs="Arial"/>
          <w:b/>
          <w:bCs/>
          <w:color w:val="000000"/>
          <w:kern w:val="36"/>
          <w:sz w:val="25"/>
          <w:szCs w:val="25"/>
          <w:lang w:eastAsia="ru-RU"/>
        </w:rPr>
        <w:t xml:space="preserve"> жидкости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Управление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рекомендует при осуществлении покупок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жидкостей обращать внимание на наличие сопроводительных документов (свидетельство о государственной регистрации, сертификат соответствия), 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информацию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нанесенную на потребительскую маркировку.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Так, на этикетке должно быть указано: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наименование и обозначение продукции, включая торговое название;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сведения о производителе продукции, включая контактные данные для 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экстренных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обращении</w:t>
      </w:r>
      <w:r w:rsidRPr="007C197A">
        <w:rPr>
          <w:rFonts w:ascii="Cambria Math" w:eastAsia="Times New Roman" w:hAnsi="Cambria Math" w:cs="Times New Roman"/>
          <w:color w:val="4F4F4F"/>
          <w:sz w:val="24"/>
          <w:szCs w:val="24"/>
          <w:lang w:eastAsia="ru-RU"/>
        </w:rPr>
        <w:t>̆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наименование, либо торговое название, либо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торговыи</w:t>
      </w:r>
      <w:proofErr w:type="spellEnd"/>
      <w:r w:rsidRPr="007C197A">
        <w:rPr>
          <w:rFonts w:ascii="Cambria Math" w:eastAsia="Times New Roman" w:hAnsi="Cambria Math" w:cs="Times New Roman"/>
          <w:color w:val="4F4F4F"/>
          <w:sz w:val="24"/>
          <w:szCs w:val="24"/>
          <w:lang w:eastAsia="ru-RU"/>
        </w:rPr>
        <w:t>̆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знак,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полныи</w:t>
      </w:r>
      <w:proofErr w:type="spellEnd"/>
      <w:r w:rsidRPr="007C197A">
        <w:rPr>
          <w:rFonts w:ascii="Cambria Math" w:eastAsia="Times New Roman" w:hAnsi="Cambria Math" w:cs="Times New Roman"/>
          <w:color w:val="4F4F4F"/>
          <w:sz w:val="24"/>
          <w:szCs w:val="24"/>
          <w:lang w:eastAsia="ru-RU"/>
        </w:rPr>
        <w:t>̆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адрес и номер телефона стороны,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несущеи</w:t>
      </w:r>
      <w:proofErr w:type="spellEnd"/>
      <w:r w:rsidRPr="007C197A">
        <w:rPr>
          <w:rFonts w:ascii="Cambria Math" w:eastAsia="Times New Roman" w:hAnsi="Cambria Math" w:cs="Times New Roman"/>
          <w:color w:val="4F4F4F"/>
          <w:sz w:val="24"/>
          <w:szCs w:val="24"/>
          <w:lang w:eastAsia="ru-RU"/>
        </w:rPr>
        <w:t>̆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ответственность за размещение продукта на рынке;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назначение продукции;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описание опасности;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меры по предупреждению опасности;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идентификационные данные партии продукции;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масса нетто грамм, килограмм или объем сантиметры кубические, дециметры кубические, миллилитры, литры;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срок годности;</w:t>
      </w:r>
    </w:p>
    <w:p w:rsidR="000C4359" w:rsidRPr="007C197A" w:rsidRDefault="000C4359" w:rsidP="000C4359">
      <w:pPr>
        <w:numPr>
          <w:ilvl w:val="0"/>
          <w:numId w:val="1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ингредиентов, с указанием их содержания в процентах.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Метанол является сильным ядом преимущественно нервного и 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сердечно-сосудистого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действия с выраженными кумулятивными свойствами. Токсичное действие метанола связано с угнетением центральной нервной системы, развитием тяжелого метаболического ацидоза (изменение кислотно-щелочного баланса организма), поражением сетчатки глаза и дистрофией зрительного нерва.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Опасен прием метанола внутрь: 5-10 мл могут вызвать тяжелые отравления и слепоту, а 30 мл – привести к смертельному исходу. Острое отравление характеризуется состоянием легкого опьянения, тошнотой, рвотой, сильной головной болью, резким ухудшением зрения вплоть до слепоты; при утяжелении состояния – цианоз (синюшная окраска кожи и слизистых оболочек), затрудненное дыхание, расширение зрачков, судороги и смерть от остановки дыхания.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больших дозах отравление может протекать в молниеносной форме, смерть наступает в течение 2-3 часов.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жидкость, где метанол применяется в качестве исходного сырья при производстве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жидкостей, не обладает резким запахом, в воздушной среде салона автомобиля могут накапливаться небезопасные концентрации метанола и вызвать отравления химической этиологии.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Обращаем Ваше внимание, что в Управление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в декабре 2016 года и январе – апрель 2017 года поступила информация из Управлений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субъектам Российской Федерации о фактах производства и продажи опасной для здоровья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(в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жидкостях обнаружен метиловый спирт в количествах значительно превышающих норматив), производители которых размещаются в Московской области:</w:t>
      </w:r>
      <w:proofErr w:type="gramEnd"/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незамерзающая жидкость для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омывателя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стекол «SNOW QUEEN»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(ООО «Компания «Авто-Порт», Московская область, г. Мытищи,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Осташковское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шоссе, владение 1Б, корп.8).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NORD STREAM-25 марки «Вьюга»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ИнформПрогресс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», Московская область,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Мытищинский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район, пос.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Юдино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 юр. адрес: г. Москва, ул. Ижорская, д.6, стр.5).</w:t>
      </w:r>
      <w:proofErr w:type="gramEnd"/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низкозамерзающая Эльбрус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РусПромСервис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Московская область, г. Солнечногорск, ул. Крылова, вл.10-в).</w:t>
      </w:r>
      <w:proofErr w:type="gramEnd"/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низкозамерзающая марок «SKYLUX»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и «WIZARD», (ООО «Вектор», Подольский район, д. Никулино, д.2).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низкозамерзающая «GLEID EXCLUSIVE»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и марки «Оймякон» «GLEID EXCLUSIVE»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ИнжТехПоставка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», Раменский район, д.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Островцы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14 км от МКАД по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Новорязанскому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шоссе; юр. адрес: 125040, г. Москва, 1-я Ямского поля, д.30, пом.7).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низкозамерзающая «CRISTAL CLEAR»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С, 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стеклоомывающаянизкозамерзающая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«ICE STORM GLASS CLEANER 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и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 «ICE STORM 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С»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.(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Регалит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», Раменский район, д.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Островцы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14 км от МКАД по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Новорязанскому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шоссе; юр. адрес: 129090, г. Москва, 1-й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Коптельский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переулок, дом 6).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незамерзающая жидкость серии «Лазурь Марки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серии Лазурь марки А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СALPINA 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Химсервис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», Московская область, Коломенский район, с. Пирочи, ул. Хуторская, д.10Б; юр. адрес: г. Москва,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пр-кт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Вернадского, д.113).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«FROST»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С,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 NORD LINE марки «FROST»,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Теклис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Московская область, г. Раменское, ул. Карла Маркса, д.5).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Spektra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Лимон» 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С, 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Spektrol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-30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С, «Спектр лимон» -20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0</w:t>
      </w: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 (ООО 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Фрам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 адрес производства: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Московская область, г. Подольск, ул. Гайдара, 10В и Московская область, г. Пушкино, Ярославское шоссе, д.1А).</w:t>
      </w:r>
      <w:proofErr w:type="gramEnd"/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жидкость «Лимон 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Spectrol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light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-20С»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Стрэкстэн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Московская область, г. Пушкино, Ярославское шоссе, д.1А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)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жидкость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низкозамерзающая марки "Чистое стекло" -20" (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омыватель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стекол 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зимний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Спектрол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"HUBBA Bubba-20»); 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«BUBBLE GUM»; 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«ОЛРАЙТ-10;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Spektr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Лимон-30» (ООО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Тектрон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Московская область, г. Пушкино, Ярославское шоссе, д.1А).</w:t>
      </w:r>
    </w:p>
    <w:p w:rsidR="000C4359" w:rsidRPr="007C197A" w:rsidRDefault="000C4359" w:rsidP="000C4359">
      <w:pPr>
        <w:numPr>
          <w:ilvl w:val="0"/>
          <w:numId w:val="2"/>
        </w:numPr>
        <w:spacing w:before="100" w:beforeAutospacing="1" w:after="240" w:line="240" w:lineRule="auto"/>
        <w:ind w:left="686" w:right="240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незамерзающая 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стеклоомывающая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жидкость "-30 DISCOVERY» (ЗАО "Декарт", Московская область, г. Химки, ул. Ленинградская, вл.31).</w:t>
      </w:r>
      <w:proofErr w:type="gramEnd"/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ходе расследования ситуации было установлено, что предприятия: 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Регалит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ИнжТехПоставка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 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Химсервис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 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ИнформПрогресс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Фрам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ООО «Вектор», 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Теклис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 ООО «Компания Авто-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Порт»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,О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ОО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РусПромСервис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отсутствуют по фактическим адресам производства и юридическим адресам, указанным в этикетках, свидетельствах о государственной регистрации и сертификатах соответствия, в связи с чем сделать вывод о соответствии выпущенной продукции гигиеническим нормативам и безопасности ее для здоровья людей при применении не представляется возможным.</w:t>
      </w:r>
    </w:p>
    <w:p w:rsidR="000C4359" w:rsidRPr="007C197A" w:rsidRDefault="000C4359" w:rsidP="000C4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Выявленная в субъектах Российской Федерации вышеуказанная </w:t>
      </w:r>
      <w:proofErr w:type="gram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продукция</w:t>
      </w:r>
      <w:proofErr w:type="gram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изготовленная по данным маркировки предприятием 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Тектрон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не изготавливалась предприятием 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Тектрон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 Московская область, г. Пушкино, Ярославское шоссе, д.1А.</w:t>
      </w:r>
    </w:p>
    <w:p w:rsidR="000C4359" w:rsidRPr="00604766" w:rsidRDefault="000C4359" w:rsidP="000C4359">
      <w:pPr>
        <w:spacing w:before="100" w:beforeAutospacing="1" w:after="240" w:line="240" w:lineRule="auto"/>
        <w:rPr>
          <w:rFonts w:ascii="Verdana" w:eastAsia="Times New Roman" w:hAnsi="Verdana" w:cs="Arial"/>
          <w:color w:val="4F4F4F"/>
          <w:sz w:val="14"/>
          <w:szCs w:val="14"/>
          <w:lang w:eastAsia="ru-RU"/>
        </w:rPr>
      </w:pPr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Предприятия ООО «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Стрэкстэн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и ЗАО «Декарт» </w:t>
      </w:r>
      <w:proofErr w:type="spellStart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7C197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не производят</w:t>
      </w:r>
      <w:r w:rsidRPr="00604766">
        <w:rPr>
          <w:rFonts w:ascii="Verdana" w:eastAsia="Times New Roman" w:hAnsi="Verdana" w:cs="Arial"/>
          <w:color w:val="4F4F4F"/>
          <w:sz w:val="14"/>
          <w:szCs w:val="14"/>
          <w:lang w:eastAsia="ru-RU"/>
        </w:rPr>
        <w:t>.</w:t>
      </w:r>
    </w:p>
    <w:p w:rsidR="00082FD1" w:rsidRDefault="00082FD1">
      <w:bookmarkStart w:id="0" w:name="_GoBack"/>
      <w:bookmarkEnd w:id="0"/>
    </w:p>
    <w:sectPr w:rsidR="0008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9F6"/>
    <w:multiLevelType w:val="multilevel"/>
    <w:tmpl w:val="A82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792DF0"/>
    <w:multiLevelType w:val="multilevel"/>
    <w:tmpl w:val="1640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44D17"/>
    <w:rsid w:val="00082FD1"/>
    <w:rsid w:val="000C4359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2017-10-31T12:11:00Z</dcterms:created>
  <dcterms:modified xsi:type="dcterms:W3CDTF">2017-10-31T12:11:00Z</dcterms:modified>
</cp:coreProperties>
</file>